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6CC7" w14:textId="6454003E" w:rsidR="001F5EDD" w:rsidRDefault="001F5EDD" w:rsidP="00865CFC">
      <w:pPr>
        <w:spacing w:after="0" w:line="240" w:lineRule="auto"/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ab/>
      </w:r>
      <w:r w:rsidR="00865CFC" w:rsidRPr="0075087E"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ab/>
      </w:r>
      <w:r w:rsidRPr="0075087E"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>..................................................</w:t>
      </w:r>
      <w:r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 xml:space="preserve">.............. </w:t>
      </w:r>
    </w:p>
    <w:p w14:paraId="742FC59F" w14:textId="77777777" w:rsidR="001F5EDD" w:rsidRPr="0075087E" w:rsidRDefault="001F5EDD" w:rsidP="001F5EDD">
      <w:pPr>
        <w:spacing w:after="0" w:line="240" w:lineRule="auto"/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ab/>
      </w:r>
      <w:r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ab/>
        <w:t>(miejscowość, data)</w:t>
      </w:r>
    </w:p>
    <w:p w14:paraId="67BD6569" w14:textId="77777777" w:rsidR="001F5EDD" w:rsidRPr="0075087E" w:rsidRDefault="001F5EDD" w:rsidP="001F5EDD">
      <w:pPr>
        <w:spacing w:after="0" w:line="240" w:lineRule="auto"/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</w:pPr>
    </w:p>
    <w:p w14:paraId="48F985C2" w14:textId="67E868B3" w:rsidR="001F5EDD" w:rsidRDefault="001F5EDD" w:rsidP="00865CFC">
      <w:pPr>
        <w:spacing w:after="0" w:line="240" w:lineRule="auto"/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</w:pPr>
    </w:p>
    <w:p w14:paraId="705C3F42" w14:textId="04D7716E" w:rsidR="001F5EDD" w:rsidRDefault="001F5EDD" w:rsidP="001F5EDD">
      <w:pPr>
        <w:tabs>
          <w:tab w:val="left" w:pos="3544"/>
          <w:tab w:val="left" w:pos="3686"/>
        </w:tabs>
        <w:spacing w:after="0" w:line="240" w:lineRule="auto"/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>……………………………………………………………………</w:t>
      </w:r>
    </w:p>
    <w:p w14:paraId="4B632BEB" w14:textId="4EEAB4A2" w:rsidR="00865CFC" w:rsidRPr="0075087E" w:rsidRDefault="00865CFC" w:rsidP="00865CFC">
      <w:pPr>
        <w:spacing w:after="0" w:line="240" w:lineRule="auto"/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</w:pPr>
      <w:r w:rsidRPr="0075087E"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 xml:space="preserve">Nazwa Wnioskodawcy </w:t>
      </w:r>
      <w:r w:rsidR="001F5EDD"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ab/>
      </w:r>
      <w:r w:rsidR="001F5EDD"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ab/>
      </w:r>
      <w:r w:rsidR="001F5EDD"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ab/>
      </w:r>
      <w:r w:rsidR="001F5EDD"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ab/>
      </w:r>
      <w:r w:rsidR="001F5EDD"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ab/>
      </w:r>
      <w:r w:rsidR="001F5EDD"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ab/>
      </w:r>
      <w:r w:rsidR="001F5EDD"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ab/>
      </w:r>
    </w:p>
    <w:p w14:paraId="3698B169" w14:textId="77777777" w:rsidR="00865CFC" w:rsidRPr="0075087E" w:rsidRDefault="00865CFC" w:rsidP="00865CFC">
      <w:pPr>
        <w:spacing w:after="0" w:line="240" w:lineRule="auto"/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</w:pPr>
    </w:p>
    <w:p w14:paraId="1ADAD739" w14:textId="77777777" w:rsidR="00865CFC" w:rsidRPr="0075087E" w:rsidRDefault="00865CFC" w:rsidP="00865CFC">
      <w:pPr>
        <w:spacing w:after="0" w:line="240" w:lineRule="auto"/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</w:pPr>
      <w:r w:rsidRPr="0075087E"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>......................................................................</w:t>
      </w:r>
    </w:p>
    <w:p w14:paraId="587F6386" w14:textId="40BA5C10" w:rsidR="00865CFC" w:rsidRPr="0075087E" w:rsidRDefault="00865CFC" w:rsidP="00865CFC">
      <w:pPr>
        <w:spacing w:after="0" w:line="240" w:lineRule="auto"/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</w:pPr>
    </w:p>
    <w:p w14:paraId="2A19DFE7" w14:textId="77777777" w:rsidR="00865CFC" w:rsidRPr="0075087E" w:rsidRDefault="00865CFC" w:rsidP="00865CFC">
      <w:pPr>
        <w:spacing w:after="0" w:line="240" w:lineRule="auto"/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</w:pPr>
    </w:p>
    <w:p w14:paraId="3DAF5AB0" w14:textId="77777777" w:rsidR="00865CFC" w:rsidRPr="0075087E" w:rsidRDefault="00865CFC" w:rsidP="00865CFC">
      <w:pPr>
        <w:spacing w:after="0" w:line="240" w:lineRule="auto"/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</w:pPr>
      <w:r w:rsidRPr="0075087E"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>......................................................................</w:t>
      </w:r>
    </w:p>
    <w:p w14:paraId="0B36ED81" w14:textId="77777777" w:rsidR="00865CFC" w:rsidRPr="0075087E" w:rsidRDefault="00865CFC" w:rsidP="00865CFC">
      <w:pPr>
        <w:spacing w:after="0" w:line="240" w:lineRule="auto"/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</w:pPr>
      <w:r w:rsidRPr="0075087E"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>Adres</w:t>
      </w:r>
    </w:p>
    <w:p w14:paraId="55421FFD" w14:textId="77777777" w:rsidR="00865CFC" w:rsidRPr="0075087E" w:rsidRDefault="00865CFC" w:rsidP="00865CFC">
      <w:pPr>
        <w:spacing w:after="0" w:line="240" w:lineRule="auto"/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</w:pPr>
    </w:p>
    <w:p w14:paraId="58AF1D7B" w14:textId="510AEE4B" w:rsidR="00245CF5" w:rsidRPr="0075087E" w:rsidRDefault="00865CFC" w:rsidP="00865CFC">
      <w:pPr>
        <w:spacing w:after="0" w:line="240" w:lineRule="auto"/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</w:pPr>
      <w:r w:rsidRPr="0075087E"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>......................................................................</w:t>
      </w:r>
    </w:p>
    <w:p w14:paraId="6B538326" w14:textId="77777777" w:rsidR="00865CFC" w:rsidRDefault="00865CFC" w:rsidP="00245CF5">
      <w:pPr>
        <w:spacing w:line="240" w:lineRule="auto"/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</w:pPr>
      <w:r w:rsidRPr="0075087E"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>NIP</w:t>
      </w:r>
    </w:p>
    <w:p w14:paraId="7DDB36A5" w14:textId="08935FC2" w:rsidR="005F20DF" w:rsidRPr="00245CF5" w:rsidRDefault="00245CF5" w:rsidP="00245CF5">
      <w:pPr>
        <w:spacing w:after="0" w:line="240" w:lineRule="auto"/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>…………………………………………………………………….</w:t>
      </w:r>
      <w:r w:rsidR="00CE2F1E">
        <w:rPr>
          <w:rFonts w:ascii="Times New Roman" w:hAnsi="Times New Roman" w:cs="Times New Roman"/>
          <w:sz w:val="28"/>
          <w:szCs w:val="28"/>
        </w:rPr>
        <w:tab/>
      </w:r>
      <w:r w:rsidR="00CE2F1E">
        <w:rPr>
          <w:rFonts w:ascii="Times New Roman" w:hAnsi="Times New Roman" w:cs="Times New Roman"/>
          <w:sz w:val="28"/>
          <w:szCs w:val="28"/>
        </w:rPr>
        <w:tab/>
      </w:r>
    </w:p>
    <w:p w14:paraId="5DCC633B" w14:textId="4EDA0077" w:rsidR="005F20DF" w:rsidRDefault="00245CF5" w:rsidP="00CE2F1E">
      <w:pPr>
        <w:tabs>
          <w:tab w:val="left" w:pos="5387"/>
        </w:tabs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Nr telefonu</w:t>
      </w:r>
    </w:p>
    <w:p w14:paraId="59717C40" w14:textId="77777777" w:rsidR="001F5EDD" w:rsidRPr="0075087E" w:rsidRDefault="001F5EDD" w:rsidP="001F5EDD">
      <w:pPr>
        <w:spacing w:after="0" w:line="240" w:lineRule="auto"/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</w:pPr>
      <w:r w:rsidRPr="0075087E"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>......................................................................</w:t>
      </w:r>
    </w:p>
    <w:p w14:paraId="71B88208" w14:textId="0969D7BD" w:rsidR="001F5EDD" w:rsidRDefault="001F5EDD" w:rsidP="001F5EDD">
      <w:pPr>
        <w:spacing w:line="240" w:lineRule="auto"/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</w:pPr>
      <w:r w:rsidRPr="0075087E"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>N</w:t>
      </w:r>
      <w:r>
        <w:rPr>
          <w:rFonts w:ascii="Calibri" w:eastAsia="Times New Roman" w:hAnsi="Calibri" w:cs="Times New Roman"/>
          <w:spacing w:val="2"/>
          <w:sz w:val="20"/>
          <w:szCs w:val="20"/>
          <w:lang w:eastAsia="pl-PL"/>
        </w:rPr>
        <w:t>umer rejestrowy BDO</w:t>
      </w:r>
    </w:p>
    <w:p w14:paraId="0507C20D" w14:textId="5A795B23" w:rsidR="00AB0665" w:rsidRPr="00D31B8D" w:rsidRDefault="00807AD7" w:rsidP="00AB0665">
      <w:pPr>
        <w:tabs>
          <w:tab w:val="left" w:pos="5274"/>
        </w:tabs>
        <w:ind w:left="5387"/>
        <w:rPr>
          <w:rFonts w:cstheme="minorHAnsi"/>
          <w:sz w:val="28"/>
          <w:szCs w:val="28"/>
        </w:rPr>
      </w:pPr>
      <w:r w:rsidRPr="00D31B8D">
        <w:rPr>
          <w:rFonts w:cstheme="minorHAnsi"/>
          <w:sz w:val="28"/>
          <w:szCs w:val="28"/>
        </w:rPr>
        <w:t>U</w:t>
      </w:r>
      <w:r w:rsidR="00AB0665" w:rsidRPr="00D31B8D">
        <w:rPr>
          <w:rFonts w:cstheme="minorHAnsi"/>
          <w:sz w:val="28"/>
          <w:szCs w:val="28"/>
        </w:rPr>
        <w:t xml:space="preserve">rząd Marszałkowski </w:t>
      </w:r>
      <w:r w:rsidR="00AB0665" w:rsidRPr="00D31B8D">
        <w:rPr>
          <w:rFonts w:cstheme="minorHAnsi"/>
          <w:sz w:val="28"/>
          <w:szCs w:val="28"/>
        </w:rPr>
        <w:br/>
        <w:t xml:space="preserve">Województwa Dolnośląskiego </w:t>
      </w:r>
    </w:p>
    <w:p w14:paraId="08EBA43A" w14:textId="273D9E71" w:rsidR="00807AD7" w:rsidRPr="00E15664" w:rsidRDefault="00AB0665" w:rsidP="00245CF5">
      <w:pPr>
        <w:tabs>
          <w:tab w:val="left" w:pos="5274"/>
        </w:tabs>
        <w:ind w:left="5387"/>
        <w:rPr>
          <w:rFonts w:ascii="Times New Roman" w:hAnsi="Times New Roman" w:cs="Times New Roman"/>
          <w:sz w:val="28"/>
          <w:szCs w:val="28"/>
        </w:rPr>
      </w:pPr>
      <w:r w:rsidRPr="00D31B8D">
        <w:rPr>
          <w:rFonts w:cstheme="minorHAnsi"/>
          <w:sz w:val="28"/>
          <w:szCs w:val="28"/>
        </w:rPr>
        <w:t xml:space="preserve">Wydział </w:t>
      </w:r>
      <w:r w:rsidR="00285827" w:rsidRPr="00D31B8D">
        <w:rPr>
          <w:rFonts w:cstheme="minorHAnsi"/>
          <w:sz w:val="28"/>
          <w:szCs w:val="28"/>
        </w:rPr>
        <w:t>Opłat Środowiskowych</w:t>
      </w:r>
      <w:r w:rsidRPr="00D31B8D">
        <w:rPr>
          <w:rFonts w:cstheme="minorHAnsi"/>
          <w:sz w:val="28"/>
          <w:szCs w:val="28"/>
        </w:rPr>
        <w:t xml:space="preserve"> </w:t>
      </w:r>
      <w:r w:rsidRPr="00D31B8D">
        <w:rPr>
          <w:rFonts w:cstheme="minorHAnsi"/>
          <w:sz w:val="28"/>
          <w:szCs w:val="28"/>
        </w:rPr>
        <w:br/>
        <w:t xml:space="preserve">ul. Walońska 3-5 </w:t>
      </w:r>
      <w:r w:rsidRPr="00D31B8D">
        <w:rPr>
          <w:rFonts w:cstheme="minorHAnsi"/>
          <w:sz w:val="28"/>
          <w:szCs w:val="28"/>
        </w:rPr>
        <w:br/>
        <w:t>50-413 Wrocław</w:t>
      </w:r>
      <w:r w:rsidRPr="00807AD7">
        <w:rPr>
          <w:rFonts w:ascii="Times New Roman" w:hAnsi="Times New Roman" w:cs="Times New Roman"/>
          <w:sz w:val="28"/>
          <w:szCs w:val="28"/>
        </w:rPr>
        <w:br/>
      </w:r>
    </w:p>
    <w:p w14:paraId="5307FAB8" w14:textId="40B3DFFC" w:rsidR="00744CF2" w:rsidRPr="00D31B8D" w:rsidRDefault="00744CF2" w:rsidP="001F5EDD">
      <w:pPr>
        <w:tabs>
          <w:tab w:val="left" w:pos="1072"/>
        </w:tabs>
        <w:jc w:val="both"/>
        <w:rPr>
          <w:rFonts w:cstheme="minorHAnsi"/>
          <w:sz w:val="28"/>
          <w:szCs w:val="28"/>
        </w:rPr>
      </w:pPr>
      <w:r w:rsidRPr="00D31B8D">
        <w:rPr>
          <w:rFonts w:cstheme="minorHAnsi"/>
          <w:sz w:val="28"/>
          <w:szCs w:val="28"/>
        </w:rPr>
        <w:t>Proszę o wygenerowanie nowego hasła do powiązania konta w rejestrze</w:t>
      </w:r>
      <w:r w:rsidR="00503643">
        <w:rPr>
          <w:rFonts w:cstheme="minorHAnsi"/>
          <w:sz w:val="28"/>
          <w:szCs w:val="28"/>
        </w:rPr>
        <w:t xml:space="preserve"> BDO</w:t>
      </w:r>
      <w:r w:rsidRPr="00D31B8D">
        <w:rPr>
          <w:rFonts w:cstheme="minorHAnsi"/>
          <w:sz w:val="28"/>
          <w:szCs w:val="28"/>
        </w:rPr>
        <w:t xml:space="preserve">, </w:t>
      </w:r>
      <w:r w:rsidR="001F5EDD">
        <w:rPr>
          <w:rFonts w:cstheme="minorHAnsi"/>
          <w:sz w:val="28"/>
          <w:szCs w:val="28"/>
        </w:rPr>
        <w:br/>
      </w:r>
      <w:r w:rsidRPr="00D31B8D">
        <w:rPr>
          <w:rFonts w:cstheme="minorHAnsi"/>
          <w:sz w:val="28"/>
          <w:szCs w:val="28"/>
        </w:rPr>
        <w:t xml:space="preserve">o którym mowa w art. 49 ust. 1 ustawy z dnia 14 grudnia 2012 r. </w:t>
      </w:r>
      <w:r w:rsidR="0010591A">
        <w:rPr>
          <w:rFonts w:cstheme="minorHAnsi"/>
          <w:sz w:val="28"/>
          <w:szCs w:val="28"/>
        </w:rPr>
        <w:br/>
      </w:r>
      <w:r w:rsidRPr="00D31B8D">
        <w:rPr>
          <w:rFonts w:cstheme="minorHAnsi"/>
          <w:sz w:val="28"/>
          <w:szCs w:val="28"/>
        </w:rPr>
        <w:t>o odpadach (</w:t>
      </w:r>
      <w:r w:rsidR="008C2B1E" w:rsidRPr="00D31B8D">
        <w:rPr>
          <w:rFonts w:eastAsia="Times New Roman" w:cstheme="minorHAnsi"/>
          <w:sz w:val="28"/>
          <w:szCs w:val="28"/>
          <w:lang w:eastAsia="pl-PL"/>
        </w:rPr>
        <w:t>Dz. U. z 202</w:t>
      </w:r>
      <w:r w:rsidR="008E1257" w:rsidRPr="00D31B8D">
        <w:rPr>
          <w:rFonts w:eastAsia="Times New Roman" w:cstheme="minorHAnsi"/>
          <w:sz w:val="28"/>
          <w:szCs w:val="28"/>
          <w:lang w:eastAsia="pl-PL"/>
        </w:rPr>
        <w:t>3</w:t>
      </w:r>
      <w:r w:rsidR="00DE1A2B" w:rsidRPr="00D31B8D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8C2B1E" w:rsidRPr="00D31B8D">
        <w:rPr>
          <w:rFonts w:eastAsia="Times New Roman" w:cstheme="minorHAnsi"/>
          <w:sz w:val="28"/>
          <w:szCs w:val="28"/>
          <w:lang w:eastAsia="pl-PL"/>
        </w:rPr>
        <w:t xml:space="preserve">r. </w:t>
      </w:r>
      <w:r w:rsidR="008C2B1E" w:rsidRPr="00D31B8D">
        <w:rPr>
          <w:rFonts w:cstheme="minorHAnsi"/>
          <w:sz w:val="28"/>
          <w:szCs w:val="28"/>
        </w:rPr>
        <w:t>poz</w:t>
      </w:r>
      <w:r w:rsidR="008C2B1E" w:rsidRPr="00D31B8D">
        <w:rPr>
          <w:rFonts w:eastAsia="Times New Roman" w:cstheme="minorHAnsi"/>
          <w:sz w:val="28"/>
          <w:szCs w:val="28"/>
          <w:lang w:eastAsia="pl-PL"/>
        </w:rPr>
        <w:t xml:space="preserve">. </w:t>
      </w:r>
      <w:r w:rsidR="008E1257" w:rsidRPr="00D31B8D">
        <w:rPr>
          <w:rFonts w:eastAsia="Times New Roman" w:cstheme="minorHAnsi"/>
          <w:sz w:val="28"/>
          <w:szCs w:val="28"/>
          <w:lang w:eastAsia="pl-PL"/>
        </w:rPr>
        <w:t>1587</w:t>
      </w:r>
      <w:r w:rsidR="003A34B7" w:rsidRPr="00D31B8D">
        <w:rPr>
          <w:rFonts w:eastAsia="Times New Roman" w:cstheme="minorHAnsi"/>
          <w:sz w:val="28"/>
          <w:szCs w:val="28"/>
          <w:lang w:eastAsia="pl-PL"/>
        </w:rPr>
        <w:t xml:space="preserve"> z </w:t>
      </w:r>
      <w:proofErr w:type="spellStart"/>
      <w:r w:rsidR="003A34B7" w:rsidRPr="00D31B8D">
        <w:rPr>
          <w:rFonts w:eastAsia="Times New Roman" w:cstheme="minorHAnsi"/>
          <w:sz w:val="28"/>
          <w:szCs w:val="28"/>
          <w:lang w:eastAsia="pl-PL"/>
        </w:rPr>
        <w:t>późn</w:t>
      </w:r>
      <w:proofErr w:type="spellEnd"/>
      <w:r w:rsidR="003A34B7" w:rsidRPr="00D31B8D">
        <w:rPr>
          <w:rFonts w:eastAsia="Times New Roman" w:cstheme="minorHAnsi"/>
          <w:sz w:val="28"/>
          <w:szCs w:val="28"/>
          <w:lang w:eastAsia="pl-PL"/>
        </w:rPr>
        <w:t>.</w:t>
      </w:r>
      <w:r w:rsidR="00DE1A2B" w:rsidRPr="00D31B8D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3A34B7" w:rsidRPr="00D31B8D">
        <w:rPr>
          <w:rFonts w:eastAsia="Times New Roman" w:cstheme="minorHAnsi"/>
          <w:sz w:val="28"/>
          <w:szCs w:val="28"/>
          <w:lang w:eastAsia="pl-PL"/>
        </w:rPr>
        <w:t>zm.</w:t>
      </w:r>
      <w:r w:rsidR="008C2B1E" w:rsidRPr="00D31B8D">
        <w:rPr>
          <w:rFonts w:eastAsia="Times New Roman" w:cstheme="minorHAnsi"/>
          <w:sz w:val="28"/>
          <w:szCs w:val="28"/>
          <w:lang w:eastAsia="pl-PL"/>
        </w:rPr>
        <w:t>)</w:t>
      </w:r>
    </w:p>
    <w:p w14:paraId="7A8B8C5D" w14:textId="77777777" w:rsidR="00865CFC" w:rsidRPr="00D31B8D" w:rsidRDefault="00865CFC" w:rsidP="00865CFC">
      <w:pPr>
        <w:rPr>
          <w:rFonts w:cstheme="minorHAnsi"/>
          <w:sz w:val="28"/>
          <w:szCs w:val="28"/>
        </w:rPr>
      </w:pPr>
    </w:p>
    <w:p w14:paraId="3BDFDE2E" w14:textId="2932BC67" w:rsidR="00865CFC" w:rsidRDefault="009F5B17" w:rsidP="001F5ED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Sposób doręczenia</w:t>
      </w:r>
      <w:r w:rsidR="001F5EDD">
        <w:rPr>
          <w:rFonts w:cstheme="minorHAnsi"/>
          <w:sz w:val="28"/>
          <w:szCs w:val="28"/>
        </w:rPr>
        <w:t xml:space="preserve"> nowego hasła</w:t>
      </w:r>
      <w:r>
        <w:rPr>
          <w:rFonts w:cstheme="minorHAnsi"/>
          <w:sz w:val="28"/>
          <w:szCs w:val="28"/>
        </w:rPr>
        <w:t>:</w:t>
      </w:r>
    </w:p>
    <w:p w14:paraId="675396BF" w14:textId="5C691640" w:rsidR="009F5B17" w:rsidRDefault="00B73DCE" w:rsidP="001F5EDD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</w:t>
      </w:r>
      <w:r w:rsidR="009F5B17">
        <w:rPr>
          <w:rFonts w:cstheme="minorHAnsi"/>
          <w:sz w:val="28"/>
          <w:szCs w:val="28"/>
        </w:rPr>
        <w:t>oprzez e-Doręczenia</w:t>
      </w:r>
      <w:r w:rsidR="00603BCD">
        <w:rPr>
          <w:rFonts w:cstheme="minorHAnsi"/>
          <w:sz w:val="28"/>
          <w:szCs w:val="28"/>
        </w:rPr>
        <w:t>:</w:t>
      </w:r>
      <w:r w:rsidR="009F5B17">
        <w:rPr>
          <w:rFonts w:cstheme="minorHAnsi"/>
          <w:sz w:val="28"/>
          <w:szCs w:val="28"/>
        </w:rPr>
        <w:t xml:space="preserve"> ………………………………………………</w:t>
      </w:r>
      <w:r w:rsidR="001F5EDD">
        <w:rPr>
          <w:rFonts w:cstheme="minorHAnsi"/>
          <w:sz w:val="28"/>
          <w:szCs w:val="28"/>
        </w:rPr>
        <w:t>…………………</w:t>
      </w:r>
      <w:r w:rsidR="009F5B17">
        <w:rPr>
          <w:rFonts w:cstheme="minorHAnsi"/>
          <w:sz w:val="28"/>
          <w:szCs w:val="28"/>
        </w:rPr>
        <w:t>………</w:t>
      </w:r>
      <w:r w:rsidR="00B24E26">
        <w:rPr>
          <w:rFonts w:cstheme="minorHAnsi"/>
          <w:sz w:val="28"/>
          <w:szCs w:val="28"/>
        </w:rPr>
        <w:t>…………..</w:t>
      </w:r>
      <w:r w:rsidR="009F5B17">
        <w:rPr>
          <w:rFonts w:cstheme="minorHAnsi"/>
          <w:sz w:val="28"/>
          <w:szCs w:val="28"/>
        </w:rPr>
        <w:t>..</w:t>
      </w:r>
    </w:p>
    <w:p w14:paraId="695CD7C9" w14:textId="2BDB65B4" w:rsidR="001F5EDD" w:rsidRPr="00B73DCE" w:rsidRDefault="001F5EDD" w:rsidP="001F5EDD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B73DCE">
        <w:rPr>
          <w:rFonts w:cstheme="minorHAnsi"/>
          <w:sz w:val="20"/>
          <w:szCs w:val="20"/>
        </w:rPr>
        <w:t>(adres do e-Doręczeń)</w:t>
      </w:r>
    </w:p>
    <w:p w14:paraId="6321EA52" w14:textId="77777777" w:rsidR="001F5EDD" w:rsidRDefault="001F5EDD" w:rsidP="001F5EDD">
      <w:pPr>
        <w:rPr>
          <w:rFonts w:cstheme="minorHAnsi"/>
          <w:sz w:val="28"/>
          <w:szCs w:val="28"/>
        </w:rPr>
      </w:pPr>
    </w:p>
    <w:p w14:paraId="7F70EFC0" w14:textId="04FFBB35" w:rsidR="009F5B17" w:rsidRDefault="00B24E26" w:rsidP="001F5ED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Listownie d</w:t>
      </w:r>
      <w:r w:rsidR="009F5B17">
        <w:rPr>
          <w:rFonts w:cstheme="minorHAnsi"/>
          <w:sz w:val="28"/>
          <w:szCs w:val="28"/>
        </w:rPr>
        <w:t>la podmiotów nie posiadających e-Doręczeń:</w:t>
      </w:r>
    </w:p>
    <w:p w14:paraId="5F1DC411" w14:textId="5993D762" w:rsidR="009F5B17" w:rsidRDefault="009F5B17" w:rsidP="001F5EDD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</w:t>
      </w:r>
      <w:r w:rsidR="001F5EDD">
        <w:rPr>
          <w:rFonts w:cstheme="minorHAnsi"/>
          <w:sz w:val="28"/>
          <w:szCs w:val="28"/>
        </w:rPr>
        <w:t>…………………..</w:t>
      </w:r>
    </w:p>
    <w:p w14:paraId="6188048B" w14:textId="5647862F" w:rsidR="009F5B17" w:rsidRPr="00B73DCE" w:rsidRDefault="009F5B17" w:rsidP="009F5B17">
      <w:pPr>
        <w:spacing w:after="0" w:line="240" w:lineRule="auto"/>
        <w:ind w:left="709"/>
        <w:jc w:val="center"/>
        <w:rPr>
          <w:rFonts w:cstheme="minorHAnsi"/>
          <w:sz w:val="20"/>
          <w:szCs w:val="20"/>
        </w:rPr>
      </w:pPr>
      <w:r w:rsidRPr="00B73DCE">
        <w:rPr>
          <w:rFonts w:cstheme="minorHAnsi"/>
          <w:sz w:val="20"/>
          <w:szCs w:val="20"/>
        </w:rPr>
        <w:t>(adres do korespondencji pocztą tradycyjną)</w:t>
      </w:r>
    </w:p>
    <w:p w14:paraId="093F3301" w14:textId="77777777" w:rsidR="009F5B17" w:rsidRDefault="009F5B17" w:rsidP="009F5B17">
      <w:pPr>
        <w:spacing w:after="0" w:line="240" w:lineRule="auto"/>
        <w:ind w:left="709"/>
        <w:jc w:val="center"/>
        <w:rPr>
          <w:rFonts w:cstheme="minorHAnsi"/>
          <w:sz w:val="24"/>
          <w:szCs w:val="24"/>
        </w:rPr>
      </w:pPr>
    </w:p>
    <w:p w14:paraId="50707CF9" w14:textId="77777777" w:rsidR="009F5B17" w:rsidRPr="009F5B17" w:rsidRDefault="009F5B17" w:rsidP="009F5B17">
      <w:pPr>
        <w:spacing w:after="0" w:line="240" w:lineRule="auto"/>
        <w:ind w:left="709"/>
        <w:jc w:val="center"/>
        <w:rPr>
          <w:rFonts w:cstheme="minorHAnsi"/>
          <w:i/>
          <w:iCs/>
          <w:sz w:val="24"/>
          <w:szCs w:val="24"/>
        </w:rPr>
      </w:pPr>
    </w:p>
    <w:p w14:paraId="165B62D4" w14:textId="77777777" w:rsidR="00865CFC" w:rsidRDefault="00865CFC" w:rsidP="009F5B17">
      <w:pPr>
        <w:tabs>
          <w:tab w:val="left" w:pos="6135"/>
        </w:tabs>
        <w:jc w:val="center"/>
        <w:rPr>
          <w:rFonts w:cstheme="minorHAnsi"/>
          <w:sz w:val="28"/>
          <w:szCs w:val="28"/>
        </w:rPr>
      </w:pPr>
    </w:p>
    <w:p w14:paraId="5556F661" w14:textId="77777777" w:rsidR="00B73DCE" w:rsidRPr="00D31B8D" w:rsidRDefault="00B73DCE" w:rsidP="009F5B17">
      <w:pPr>
        <w:tabs>
          <w:tab w:val="left" w:pos="6135"/>
        </w:tabs>
        <w:jc w:val="center"/>
        <w:rPr>
          <w:rFonts w:cstheme="minorHAnsi"/>
          <w:sz w:val="28"/>
          <w:szCs w:val="28"/>
        </w:rPr>
      </w:pPr>
    </w:p>
    <w:p w14:paraId="185A6950" w14:textId="412CEA08" w:rsidR="00D31B8D" w:rsidRDefault="00B73DCE" w:rsidP="00B73DCE">
      <w:pPr>
        <w:tabs>
          <w:tab w:val="left" w:pos="5529"/>
        </w:tabs>
        <w:spacing w:after="0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sz w:val="28"/>
          <w:szCs w:val="28"/>
        </w:rPr>
        <w:tab/>
        <w:t>..….</w:t>
      </w:r>
      <w:r w:rsidR="00865CFC" w:rsidRPr="00D31B8D">
        <w:rPr>
          <w:rFonts w:cstheme="minorHAnsi"/>
          <w:i/>
          <w:sz w:val="28"/>
          <w:szCs w:val="28"/>
        </w:rPr>
        <w:t>.....................................</w:t>
      </w:r>
      <w:r w:rsidR="00970C90">
        <w:rPr>
          <w:rFonts w:cstheme="minorHAnsi"/>
          <w:i/>
          <w:sz w:val="28"/>
          <w:szCs w:val="28"/>
        </w:rPr>
        <w:t>...</w:t>
      </w:r>
      <w:r w:rsidR="00865CFC" w:rsidRPr="00D31B8D">
        <w:rPr>
          <w:rFonts w:cstheme="minorHAnsi"/>
          <w:i/>
          <w:sz w:val="28"/>
          <w:szCs w:val="28"/>
        </w:rPr>
        <w:t>.</w:t>
      </w:r>
      <w:r>
        <w:rPr>
          <w:rFonts w:cstheme="minorHAnsi"/>
          <w:i/>
          <w:sz w:val="28"/>
          <w:szCs w:val="28"/>
        </w:rPr>
        <w:t>.</w:t>
      </w:r>
    </w:p>
    <w:p w14:paraId="72264103" w14:textId="36C5A010" w:rsidR="00EE210D" w:rsidRDefault="00EE210D" w:rsidP="00B73DCE">
      <w:pPr>
        <w:tabs>
          <w:tab w:val="left" w:pos="5443"/>
          <w:tab w:val="left" w:pos="5500"/>
          <w:tab w:val="left" w:pos="5568"/>
          <w:tab w:val="left" w:pos="6135"/>
        </w:tabs>
        <w:spacing w:after="0"/>
        <w:ind w:left="5568"/>
        <w:rPr>
          <w:rFonts w:cstheme="minorHAnsi"/>
          <w:i/>
          <w:sz w:val="20"/>
          <w:szCs w:val="20"/>
        </w:rPr>
      </w:pPr>
      <w:r w:rsidRPr="00EE210D">
        <w:rPr>
          <w:rFonts w:cstheme="minorHAnsi"/>
          <w:i/>
          <w:sz w:val="20"/>
          <w:szCs w:val="20"/>
        </w:rPr>
        <w:t>Czytelny podpis lub podpis</w:t>
      </w:r>
      <w:r w:rsidR="00B73DCE">
        <w:rPr>
          <w:rFonts w:cstheme="minorHAnsi"/>
          <w:i/>
          <w:sz w:val="20"/>
          <w:szCs w:val="20"/>
        </w:rPr>
        <w:t xml:space="preserve"> e</w:t>
      </w:r>
      <w:r w:rsidRPr="00EE210D">
        <w:rPr>
          <w:rFonts w:cstheme="minorHAnsi"/>
          <w:i/>
          <w:sz w:val="20"/>
          <w:szCs w:val="20"/>
        </w:rPr>
        <w:t xml:space="preserve">lektroniczny </w:t>
      </w:r>
      <w:r w:rsidR="00B73DCE">
        <w:rPr>
          <w:rFonts w:cstheme="minorHAnsi"/>
          <w:i/>
          <w:sz w:val="20"/>
          <w:szCs w:val="20"/>
        </w:rPr>
        <w:br/>
      </w:r>
      <w:r w:rsidRPr="00EE210D">
        <w:rPr>
          <w:rFonts w:cstheme="minorHAnsi"/>
          <w:i/>
          <w:sz w:val="20"/>
          <w:szCs w:val="20"/>
        </w:rPr>
        <w:t>wnioskodawcy/osoby upoważnionej</w:t>
      </w:r>
    </w:p>
    <w:p w14:paraId="161D77FE" w14:textId="77777777" w:rsidR="00B24E26" w:rsidRDefault="00B24E26" w:rsidP="00B73DCE">
      <w:pPr>
        <w:tabs>
          <w:tab w:val="left" w:pos="5443"/>
          <w:tab w:val="left" w:pos="5500"/>
          <w:tab w:val="left" w:pos="5568"/>
          <w:tab w:val="left" w:pos="6135"/>
        </w:tabs>
        <w:spacing w:after="0"/>
        <w:ind w:left="5568"/>
        <w:rPr>
          <w:rFonts w:cstheme="minorHAnsi"/>
          <w:i/>
          <w:sz w:val="20"/>
          <w:szCs w:val="20"/>
        </w:rPr>
      </w:pPr>
    </w:p>
    <w:p w14:paraId="666CF10B" w14:textId="77777777" w:rsidR="00B24E26" w:rsidRPr="002E4125" w:rsidRDefault="00B24E26" w:rsidP="00B24E26">
      <w:pPr>
        <w:tabs>
          <w:tab w:val="left" w:pos="993"/>
        </w:tabs>
        <w:autoSpaceDE w:val="0"/>
        <w:autoSpaceDN w:val="0"/>
        <w:adjustRightInd w:val="0"/>
        <w:spacing w:before="211" w:after="120" w:line="295" w:lineRule="exact"/>
        <w:jc w:val="both"/>
        <w:rPr>
          <w:rFonts w:ascii="Calibri" w:eastAsia="Times New Roman" w:hAnsi="Calibri" w:cs="Calibri"/>
          <w:b/>
          <w:bCs/>
          <w:sz w:val="12"/>
          <w:szCs w:val="12"/>
          <w:lang w:eastAsia="pl-PL"/>
        </w:rPr>
      </w:pPr>
      <w:r w:rsidRPr="002E4125">
        <w:rPr>
          <w:rFonts w:ascii="Calibri" w:eastAsia="Times New Roman" w:hAnsi="Calibri" w:cs="Calibri"/>
          <w:b/>
          <w:bCs/>
          <w:sz w:val="12"/>
          <w:szCs w:val="12"/>
          <w:lang w:eastAsia="pl-PL"/>
        </w:rPr>
        <w:t>Klauzula informacyjna RODO</w:t>
      </w:r>
    </w:p>
    <w:p w14:paraId="7C6822B6" w14:textId="11854CE8" w:rsidR="00B24E26" w:rsidRPr="002E4125" w:rsidRDefault="00B24E26" w:rsidP="00B24E26">
      <w:pPr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sz w:val="12"/>
          <w:szCs w:val="12"/>
          <w:lang w:eastAsia="pl-PL"/>
        </w:rPr>
      </w:pPr>
      <w:r w:rsidRPr="002E4125">
        <w:rPr>
          <w:rFonts w:ascii="Calibri" w:eastAsia="Times New Roman" w:hAnsi="Calibri" w:cs="Calibri"/>
          <w:sz w:val="12"/>
          <w:szCs w:val="12"/>
          <w:lang w:eastAsia="pl-PL"/>
        </w:rPr>
        <w:t xml:space="preserve">Zgodnie z art. 13 </w:t>
      </w:r>
      <w:r w:rsidRPr="002E4125">
        <w:rPr>
          <w:rStyle w:val="FontStyle38"/>
          <w:sz w:val="12"/>
          <w:szCs w:val="12"/>
        </w:rPr>
        <w:t xml:space="preserve">ust. 1 i 2 </w:t>
      </w:r>
      <w:r w:rsidRPr="002E4125">
        <w:rPr>
          <w:rFonts w:ascii="Calibri" w:eastAsia="Times New Roman" w:hAnsi="Calibri" w:cs="Calibri"/>
          <w:sz w:val="12"/>
          <w:szCs w:val="12"/>
          <w:lang w:eastAsia="pl-PL"/>
        </w:rPr>
        <w:t>Rozporządzenia Parlamentu Europejskiego i Rady (UE) 2016/679 z dnia 27 kwietnia 2016 r. w sprawie ochrony osób fizycznych w związku z przetwarzaniem</w:t>
      </w:r>
      <w:r>
        <w:rPr>
          <w:rFonts w:ascii="Calibri" w:eastAsia="Times New Roman" w:hAnsi="Calibri" w:cs="Calibri"/>
          <w:sz w:val="12"/>
          <w:szCs w:val="12"/>
          <w:lang w:eastAsia="pl-PL"/>
        </w:rPr>
        <w:t xml:space="preserve"> </w:t>
      </w:r>
      <w:r w:rsidRPr="002E4125">
        <w:rPr>
          <w:rFonts w:ascii="Calibri" w:eastAsia="Times New Roman" w:hAnsi="Calibri" w:cs="Calibri"/>
          <w:sz w:val="12"/>
          <w:szCs w:val="12"/>
          <w:lang w:eastAsia="pl-PL"/>
        </w:rPr>
        <w:t xml:space="preserve">danych osobowych i w sprawie swobodnego przepływu takich danych oraz uchylenia dyrektywy 95/46/WE </w:t>
      </w:r>
      <w:r w:rsidRPr="002E4125">
        <w:rPr>
          <w:rFonts w:cs="Calibri"/>
          <w:sz w:val="12"/>
          <w:szCs w:val="12"/>
        </w:rPr>
        <w:t>(ogólne rozporządzenie o ochronie danych),</w:t>
      </w:r>
      <w:r w:rsidRPr="002E4125">
        <w:rPr>
          <w:rFonts w:eastAsia="Calibri" w:cs="Calibri"/>
          <w:sz w:val="12"/>
          <w:szCs w:val="12"/>
        </w:rPr>
        <w:t xml:space="preserve"> </w:t>
      </w:r>
      <w:r w:rsidRPr="002E4125">
        <w:rPr>
          <w:rFonts w:cs="Calibri"/>
          <w:sz w:val="12"/>
          <w:szCs w:val="12"/>
        </w:rPr>
        <w:t>zwanego dalej RODO</w:t>
      </w:r>
      <w:r w:rsidR="00414E3E">
        <w:rPr>
          <w:rFonts w:cs="Calibri"/>
          <w:sz w:val="12"/>
          <w:szCs w:val="12"/>
        </w:rPr>
        <w:t>,</w:t>
      </w:r>
      <w:r w:rsidRPr="002E4125">
        <w:rPr>
          <w:rFonts w:ascii="Calibri" w:eastAsia="Times New Roman" w:hAnsi="Calibri" w:cs="Calibri"/>
          <w:sz w:val="12"/>
          <w:szCs w:val="12"/>
          <w:lang w:eastAsia="pl-PL"/>
        </w:rPr>
        <w:t xml:space="preserve"> </w:t>
      </w:r>
      <w:r w:rsidR="00414E3E">
        <w:rPr>
          <w:rFonts w:ascii="Calibri" w:eastAsia="Times New Roman" w:hAnsi="Calibri" w:cs="Calibri"/>
          <w:sz w:val="12"/>
          <w:szCs w:val="12"/>
          <w:lang w:eastAsia="pl-PL"/>
        </w:rPr>
        <w:br/>
      </w:r>
      <w:r w:rsidRPr="002E4125">
        <w:rPr>
          <w:rFonts w:ascii="Calibri" w:eastAsia="Times New Roman" w:hAnsi="Calibri" w:cs="Calibri"/>
          <w:sz w:val="12"/>
          <w:szCs w:val="12"/>
          <w:lang w:eastAsia="pl-PL"/>
        </w:rPr>
        <w:t>informuję,</w:t>
      </w:r>
      <w:r>
        <w:rPr>
          <w:rFonts w:ascii="Calibri" w:eastAsia="Times New Roman" w:hAnsi="Calibri" w:cs="Calibri"/>
          <w:sz w:val="12"/>
          <w:szCs w:val="12"/>
          <w:lang w:eastAsia="pl-PL"/>
        </w:rPr>
        <w:t xml:space="preserve"> </w:t>
      </w:r>
      <w:r w:rsidRPr="002E4125">
        <w:rPr>
          <w:rFonts w:ascii="Calibri" w:eastAsia="Times New Roman" w:hAnsi="Calibri" w:cs="Calibri"/>
          <w:sz w:val="12"/>
          <w:szCs w:val="12"/>
          <w:lang w:eastAsia="pl-PL"/>
        </w:rPr>
        <w:t>że:</w:t>
      </w:r>
    </w:p>
    <w:p w14:paraId="420899A7" w14:textId="77777777" w:rsidR="00B24E26" w:rsidRPr="002E4125" w:rsidRDefault="00B24E26" w:rsidP="00B24E26">
      <w:pPr>
        <w:pStyle w:val="Akapitzlist"/>
        <w:numPr>
          <w:ilvl w:val="0"/>
          <w:numId w:val="2"/>
        </w:numPr>
        <w:tabs>
          <w:tab w:val="left" w:pos="993"/>
        </w:tabs>
        <w:spacing w:line="276" w:lineRule="auto"/>
        <w:ind w:left="714" w:hanging="357"/>
        <w:jc w:val="both"/>
        <w:rPr>
          <w:rFonts w:ascii="Calibri" w:hAnsi="Calibri" w:cs="Calibri"/>
          <w:sz w:val="12"/>
          <w:szCs w:val="12"/>
        </w:rPr>
      </w:pPr>
      <w:r w:rsidRPr="002E4125">
        <w:rPr>
          <w:rFonts w:ascii="Calibri" w:hAnsi="Calibri" w:cs="Calibri"/>
          <w:sz w:val="12"/>
          <w:szCs w:val="12"/>
        </w:rPr>
        <w:t>Administratorem Pani/ Pana danych jest Marszałek Województwa Dolnośląskiego z siedzibą we Wrocławiu, ul. Wybrzeże J. Słowackiego 12-14, 50-411 Wrocław;</w:t>
      </w:r>
    </w:p>
    <w:p w14:paraId="5EFB671F" w14:textId="77777777" w:rsidR="00B24E26" w:rsidRPr="002E4125" w:rsidRDefault="00B24E26" w:rsidP="00B24E26">
      <w:pPr>
        <w:numPr>
          <w:ilvl w:val="0"/>
          <w:numId w:val="2"/>
        </w:numPr>
        <w:tabs>
          <w:tab w:val="left" w:pos="993"/>
        </w:tabs>
        <w:spacing w:after="0" w:line="276" w:lineRule="auto"/>
        <w:ind w:left="714" w:hanging="357"/>
        <w:contextualSpacing/>
        <w:jc w:val="both"/>
        <w:rPr>
          <w:rFonts w:ascii="Calibri" w:eastAsia="Times New Roman" w:hAnsi="Calibri" w:cs="Calibri"/>
          <w:sz w:val="12"/>
          <w:szCs w:val="12"/>
          <w:lang w:eastAsia="pl-PL"/>
        </w:rPr>
      </w:pPr>
      <w:r w:rsidRPr="002E4125">
        <w:rPr>
          <w:rFonts w:ascii="Calibri" w:eastAsia="Times New Roman" w:hAnsi="Calibri" w:cs="Calibri"/>
          <w:sz w:val="12"/>
          <w:szCs w:val="12"/>
          <w:lang w:eastAsia="pl-PL"/>
        </w:rPr>
        <w:t xml:space="preserve">Została wyznaczona osoba do kontaktu w sprawie przetwarzania danych osobowych (inspektor ochrony danych), adres email: </w:t>
      </w:r>
      <w:hyperlink r:id="rId5" w:history="1">
        <w:r w:rsidRPr="002E4125">
          <w:rPr>
            <w:rStyle w:val="Hipercze"/>
            <w:rFonts w:ascii="Calibri" w:eastAsia="Times New Roman" w:hAnsi="Calibri" w:cs="Calibri"/>
            <w:sz w:val="12"/>
            <w:szCs w:val="12"/>
            <w:lang w:eastAsia="pl-PL"/>
          </w:rPr>
          <w:t>inspektor@dolnyslask.pl</w:t>
        </w:r>
      </w:hyperlink>
      <w:r w:rsidRPr="002E4125">
        <w:rPr>
          <w:rFonts w:ascii="Calibri" w:eastAsia="Times New Roman" w:hAnsi="Calibri" w:cs="Calibri"/>
          <w:sz w:val="12"/>
          <w:szCs w:val="12"/>
          <w:lang w:eastAsia="pl-PL"/>
        </w:rPr>
        <w:t>;</w:t>
      </w:r>
    </w:p>
    <w:p w14:paraId="6DAFE6BA" w14:textId="77777777" w:rsidR="00B24E26" w:rsidRPr="002E4125" w:rsidRDefault="00B24E26" w:rsidP="00B24E26">
      <w:pPr>
        <w:numPr>
          <w:ilvl w:val="0"/>
          <w:numId w:val="2"/>
        </w:numPr>
        <w:tabs>
          <w:tab w:val="left" w:pos="993"/>
        </w:tabs>
        <w:spacing w:after="200" w:line="276" w:lineRule="auto"/>
        <w:contextualSpacing/>
        <w:jc w:val="both"/>
        <w:rPr>
          <w:rFonts w:ascii="Calibri" w:eastAsia="Times New Roman" w:hAnsi="Calibri" w:cs="Calibri"/>
          <w:sz w:val="12"/>
          <w:szCs w:val="12"/>
          <w:lang w:eastAsia="pl-PL"/>
        </w:rPr>
      </w:pPr>
      <w:r w:rsidRPr="002E4125">
        <w:rPr>
          <w:rFonts w:ascii="Calibri" w:eastAsia="Times New Roman" w:hAnsi="Calibri" w:cs="Calibri"/>
          <w:sz w:val="12"/>
          <w:szCs w:val="12"/>
          <w:lang w:eastAsia="pl-PL"/>
        </w:rPr>
        <w:t xml:space="preserve">Pani/Pana dane osobowe przetwarzane będą w celu procedowania wniosku o wygenerowanie hasła do rejestru podmiotów wprowadzających produkty, produkty </w:t>
      </w:r>
      <w:r>
        <w:rPr>
          <w:rFonts w:ascii="Calibri" w:eastAsia="Times New Roman" w:hAnsi="Calibri" w:cs="Calibri"/>
          <w:sz w:val="12"/>
          <w:szCs w:val="12"/>
          <w:lang w:eastAsia="pl-PL"/>
        </w:rPr>
        <w:br/>
      </w:r>
      <w:r w:rsidRPr="002E4125">
        <w:rPr>
          <w:rFonts w:ascii="Calibri" w:eastAsia="Times New Roman" w:hAnsi="Calibri" w:cs="Calibri"/>
          <w:sz w:val="12"/>
          <w:szCs w:val="12"/>
          <w:lang w:eastAsia="pl-PL"/>
        </w:rPr>
        <w:t>w opakowaniach i gospodarującymi odpadami,</w:t>
      </w:r>
      <w:r w:rsidRPr="002E4125">
        <w:rPr>
          <w:rFonts w:ascii="Calibri" w:hAnsi="Calibri" w:cs="Calibri"/>
          <w:sz w:val="12"/>
          <w:szCs w:val="12"/>
        </w:rPr>
        <w:t xml:space="preserve"> </w:t>
      </w:r>
      <w:r w:rsidRPr="002E4125">
        <w:rPr>
          <w:rFonts w:ascii="Calibri" w:eastAsia="Times New Roman" w:hAnsi="Calibri" w:cs="Calibri"/>
          <w:sz w:val="12"/>
          <w:szCs w:val="12"/>
          <w:lang w:eastAsia="pl-PL"/>
        </w:rPr>
        <w:t xml:space="preserve">w związku z realizacją przez Marszałka Województwa zadań związanych z prowadzeniem BDO. </w:t>
      </w:r>
    </w:p>
    <w:p w14:paraId="10335EF1" w14:textId="77777777" w:rsidR="00B24E26" w:rsidRPr="002E4125" w:rsidRDefault="00B24E26" w:rsidP="00B24E26">
      <w:pPr>
        <w:numPr>
          <w:ilvl w:val="0"/>
          <w:numId w:val="2"/>
        </w:numPr>
        <w:tabs>
          <w:tab w:val="left" w:pos="993"/>
        </w:tabs>
        <w:spacing w:after="200" w:line="276" w:lineRule="auto"/>
        <w:contextualSpacing/>
        <w:jc w:val="both"/>
        <w:rPr>
          <w:rFonts w:ascii="Calibri" w:eastAsia="Times New Roman" w:hAnsi="Calibri" w:cs="Calibri"/>
          <w:sz w:val="12"/>
          <w:szCs w:val="12"/>
          <w:lang w:eastAsia="pl-PL"/>
        </w:rPr>
      </w:pPr>
      <w:r w:rsidRPr="002E4125">
        <w:rPr>
          <w:rFonts w:ascii="Calibri" w:eastAsia="Times New Roman" w:hAnsi="Calibri" w:cs="Calibri"/>
          <w:sz w:val="12"/>
          <w:szCs w:val="12"/>
          <w:lang w:eastAsia="pl-PL"/>
        </w:rPr>
        <w:t>Pani/Pana dane osobowe będą przetwarzane na podstawie art. 6 ust.1 lit. c RODO</w:t>
      </w:r>
      <w:r>
        <w:rPr>
          <w:rFonts w:ascii="Calibri" w:eastAsia="Times New Roman" w:hAnsi="Calibri" w:cs="Calibri"/>
          <w:sz w:val="12"/>
          <w:szCs w:val="12"/>
          <w:lang w:eastAsia="pl-PL"/>
        </w:rPr>
        <w:t>,</w:t>
      </w:r>
      <w:r w:rsidRPr="002E4125">
        <w:rPr>
          <w:rFonts w:ascii="Calibri" w:eastAsia="Times New Roman" w:hAnsi="Calibri" w:cs="Calibri"/>
          <w:sz w:val="12"/>
          <w:szCs w:val="12"/>
          <w:lang w:eastAsia="pl-PL"/>
        </w:rPr>
        <w:t xml:space="preserve"> tj. wypełnienia obowiązku prawnego ciążącego na Administratorze, w związku z art. 80 ust. 1a ustawy z dnia 14 grudnia 2012 r. o odpadach (Dz. U. z 2023 r. poz. 1587 z </w:t>
      </w:r>
      <w:proofErr w:type="spellStart"/>
      <w:r w:rsidRPr="002E4125">
        <w:rPr>
          <w:rFonts w:ascii="Calibri" w:eastAsia="Times New Roman" w:hAnsi="Calibri" w:cs="Calibri"/>
          <w:sz w:val="12"/>
          <w:szCs w:val="12"/>
          <w:lang w:eastAsia="pl-PL"/>
        </w:rPr>
        <w:t>póź</w:t>
      </w:r>
      <w:r>
        <w:rPr>
          <w:rFonts w:ascii="Calibri" w:eastAsia="Times New Roman" w:hAnsi="Calibri" w:cs="Calibri"/>
          <w:sz w:val="12"/>
          <w:szCs w:val="12"/>
          <w:lang w:eastAsia="pl-PL"/>
        </w:rPr>
        <w:t>n</w:t>
      </w:r>
      <w:proofErr w:type="spellEnd"/>
      <w:r w:rsidRPr="002E4125">
        <w:rPr>
          <w:rFonts w:ascii="Calibri" w:eastAsia="Times New Roman" w:hAnsi="Calibri" w:cs="Calibri"/>
          <w:sz w:val="12"/>
          <w:szCs w:val="12"/>
          <w:lang w:eastAsia="pl-PL"/>
        </w:rPr>
        <w:t>. zm.).</w:t>
      </w:r>
    </w:p>
    <w:p w14:paraId="1DCDF049" w14:textId="77777777" w:rsidR="00B24E26" w:rsidRPr="002E4125" w:rsidRDefault="00B24E26" w:rsidP="00B24E26">
      <w:pPr>
        <w:numPr>
          <w:ilvl w:val="0"/>
          <w:numId w:val="2"/>
        </w:numPr>
        <w:tabs>
          <w:tab w:val="left" w:pos="993"/>
        </w:tabs>
        <w:spacing w:after="200" w:line="276" w:lineRule="auto"/>
        <w:contextualSpacing/>
        <w:jc w:val="both"/>
        <w:rPr>
          <w:rFonts w:ascii="Calibri" w:eastAsia="Times New Roman" w:hAnsi="Calibri" w:cs="Calibri"/>
          <w:sz w:val="12"/>
          <w:szCs w:val="12"/>
          <w:lang w:eastAsia="pl-PL"/>
        </w:rPr>
      </w:pPr>
      <w:r w:rsidRPr="002E4125">
        <w:rPr>
          <w:rFonts w:ascii="Calibri" w:eastAsia="Times New Roman" w:hAnsi="Calibri" w:cs="Calibri"/>
          <w:sz w:val="12"/>
          <w:szCs w:val="12"/>
          <w:lang w:eastAsia="pl-PL"/>
        </w:rPr>
        <w:t>Pana/Pani dane mogą być udostępnione podmiotom, które na podstawie zawartych umów przetwarzają dane osobowe w imieniu Administratora, a także podmiotom upoważnionym na podstawie obowiązujących przepisów prawa.</w:t>
      </w:r>
    </w:p>
    <w:p w14:paraId="0087E4DC" w14:textId="77777777" w:rsidR="00B24E26" w:rsidRPr="002E4125" w:rsidRDefault="00B24E26" w:rsidP="00B24E26">
      <w:pPr>
        <w:numPr>
          <w:ilvl w:val="0"/>
          <w:numId w:val="2"/>
        </w:numPr>
        <w:tabs>
          <w:tab w:val="left" w:pos="993"/>
        </w:tabs>
        <w:spacing w:after="200" w:line="276" w:lineRule="auto"/>
        <w:contextualSpacing/>
        <w:jc w:val="both"/>
        <w:rPr>
          <w:rFonts w:ascii="Calibri" w:eastAsia="Times New Roman" w:hAnsi="Calibri" w:cs="Calibri"/>
          <w:sz w:val="12"/>
          <w:szCs w:val="12"/>
          <w:lang w:eastAsia="pl-PL"/>
        </w:rPr>
      </w:pPr>
      <w:r w:rsidRPr="002E4125">
        <w:rPr>
          <w:rFonts w:ascii="Calibri" w:eastAsia="Times New Roman" w:hAnsi="Calibri" w:cs="Calibri"/>
          <w:sz w:val="12"/>
          <w:szCs w:val="12"/>
          <w:lang w:eastAsia="pl-PL"/>
        </w:rPr>
        <w:t>Pani/ Pana dane nie będą przekazane do państwa trzeciego lub organizacji międzynarodowej</w:t>
      </w:r>
      <w:r>
        <w:rPr>
          <w:rFonts w:ascii="Calibri" w:eastAsia="Times New Roman" w:hAnsi="Calibri" w:cs="Calibri"/>
          <w:sz w:val="12"/>
          <w:szCs w:val="12"/>
          <w:lang w:eastAsia="pl-PL"/>
        </w:rPr>
        <w:t>.</w:t>
      </w:r>
    </w:p>
    <w:p w14:paraId="78637235" w14:textId="77777777" w:rsidR="00B24E26" w:rsidRPr="002E4125" w:rsidRDefault="00B24E26" w:rsidP="00B24E26">
      <w:pPr>
        <w:numPr>
          <w:ilvl w:val="0"/>
          <w:numId w:val="2"/>
        </w:numPr>
        <w:tabs>
          <w:tab w:val="left" w:pos="993"/>
        </w:tabs>
        <w:overflowPunct w:val="0"/>
        <w:spacing w:after="200" w:line="276" w:lineRule="auto"/>
        <w:contextualSpacing/>
        <w:jc w:val="both"/>
        <w:rPr>
          <w:rFonts w:ascii="Calibri" w:eastAsia="Times New Roman" w:hAnsi="Calibri" w:cs="Calibri"/>
          <w:sz w:val="12"/>
          <w:szCs w:val="12"/>
          <w:lang w:eastAsia="pl-PL"/>
        </w:rPr>
      </w:pPr>
      <w:r w:rsidRPr="002E4125">
        <w:rPr>
          <w:rFonts w:ascii="Calibri" w:eastAsia="Times New Roman" w:hAnsi="Calibri" w:cs="Calibri"/>
          <w:sz w:val="12"/>
          <w:szCs w:val="12"/>
          <w:lang w:eastAsia="pl-PL"/>
        </w:rPr>
        <w:t>Pani/Pana dane osobowe będą przechowywane przez okres niezbędny do realizacji celów, w których zostały zebrane, a następnie - w przypadkach, w których wymagają tego przepisy ustawy o narodowym zasobie archiwalnym i archiwach – również przez okres określony w tych przepisach.</w:t>
      </w:r>
    </w:p>
    <w:p w14:paraId="1A21547E" w14:textId="77777777" w:rsidR="00B24E26" w:rsidRPr="002E4125" w:rsidRDefault="00B24E26" w:rsidP="00B24E26">
      <w:pPr>
        <w:numPr>
          <w:ilvl w:val="0"/>
          <w:numId w:val="2"/>
        </w:numPr>
        <w:tabs>
          <w:tab w:val="left" w:pos="993"/>
        </w:tabs>
        <w:spacing w:after="200" w:line="276" w:lineRule="auto"/>
        <w:contextualSpacing/>
        <w:jc w:val="both"/>
        <w:rPr>
          <w:rFonts w:ascii="Calibri" w:eastAsia="Times New Roman" w:hAnsi="Calibri" w:cs="Calibri"/>
          <w:sz w:val="12"/>
          <w:szCs w:val="12"/>
          <w:lang w:eastAsia="pl-PL"/>
        </w:rPr>
      </w:pPr>
      <w:r w:rsidRPr="002E4125">
        <w:rPr>
          <w:rFonts w:ascii="Calibri" w:eastAsia="Times New Roman" w:hAnsi="Calibri" w:cs="Calibri"/>
          <w:sz w:val="12"/>
          <w:szCs w:val="12"/>
          <w:lang w:eastAsia="pl-PL"/>
        </w:rPr>
        <w:t xml:space="preserve">Posiada Pani/Pan prawo dostępu do treści swoich danych ich sprostowania oraz ograniczenia przetwarzania. </w:t>
      </w:r>
    </w:p>
    <w:p w14:paraId="0BB320BF" w14:textId="77777777" w:rsidR="00B24E26" w:rsidRPr="002E4125" w:rsidRDefault="00B24E26" w:rsidP="00B24E26">
      <w:pPr>
        <w:numPr>
          <w:ilvl w:val="0"/>
          <w:numId w:val="2"/>
        </w:numPr>
        <w:tabs>
          <w:tab w:val="left" w:pos="993"/>
        </w:tabs>
        <w:spacing w:after="200" w:line="276" w:lineRule="auto"/>
        <w:contextualSpacing/>
        <w:jc w:val="both"/>
        <w:rPr>
          <w:rFonts w:ascii="Calibri" w:eastAsia="Times New Roman" w:hAnsi="Calibri" w:cs="Calibri"/>
          <w:sz w:val="12"/>
          <w:szCs w:val="12"/>
          <w:lang w:eastAsia="pl-PL"/>
        </w:rPr>
      </w:pPr>
      <w:r w:rsidRPr="002E4125">
        <w:rPr>
          <w:rFonts w:ascii="Calibri" w:eastAsia="Times New Roman" w:hAnsi="Calibri" w:cs="Calibri"/>
          <w:sz w:val="12"/>
          <w:szCs w:val="12"/>
          <w:lang w:eastAsia="pl-PL"/>
        </w:rPr>
        <w:t>Ma Pani/Pan prawo wniesienia skargi do Prezesa Urzędu Ochrony Danych, ul. Stawki 2, 00-193 Warszawa, gdy uzna Pani/Pan, iż przetwarzanie danych osobowych Pani/Pana dotyczących narusza przepisy ogólnego rozporządzenia o ochronie danych osobowych z dnia 27 kwietnia 2016 r.</w:t>
      </w:r>
    </w:p>
    <w:p w14:paraId="71FBF0FD" w14:textId="77777777" w:rsidR="00B24E26" w:rsidRPr="002E4125" w:rsidRDefault="00B24E26" w:rsidP="00B24E26">
      <w:pPr>
        <w:numPr>
          <w:ilvl w:val="0"/>
          <w:numId w:val="2"/>
        </w:numPr>
        <w:tabs>
          <w:tab w:val="left" w:pos="993"/>
        </w:tabs>
        <w:spacing w:after="200" w:line="276" w:lineRule="auto"/>
        <w:contextualSpacing/>
        <w:jc w:val="both"/>
        <w:rPr>
          <w:rFonts w:ascii="Calibri" w:eastAsia="Times New Roman" w:hAnsi="Calibri" w:cs="Calibri"/>
          <w:sz w:val="12"/>
          <w:szCs w:val="12"/>
          <w:lang w:eastAsia="pl-PL"/>
        </w:rPr>
      </w:pPr>
      <w:bookmarkStart w:id="0" w:name="_Hlk190422352"/>
      <w:r w:rsidRPr="002E4125">
        <w:rPr>
          <w:rFonts w:ascii="Calibri" w:eastAsia="Times New Roman" w:hAnsi="Calibri" w:cs="Calibri"/>
          <w:sz w:val="12"/>
          <w:szCs w:val="12"/>
          <w:lang w:eastAsia="pl-PL"/>
        </w:rPr>
        <w:t>Podanie przez Pana/Panią danych osobowych jest wymogiem ustawowym, a konsekwencją niepodania danych osobowych będzie brak możliwości przeprowadzenia</w:t>
      </w:r>
      <w:r>
        <w:rPr>
          <w:rFonts w:ascii="Calibri" w:eastAsia="Times New Roman" w:hAnsi="Calibri" w:cs="Calibri"/>
          <w:sz w:val="12"/>
          <w:szCs w:val="12"/>
          <w:lang w:eastAsia="pl-PL"/>
        </w:rPr>
        <w:t xml:space="preserve"> </w:t>
      </w:r>
      <w:r w:rsidRPr="002E4125">
        <w:rPr>
          <w:rFonts w:ascii="Calibri" w:eastAsia="Times New Roman" w:hAnsi="Calibri" w:cs="Calibri"/>
          <w:sz w:val="12"/>
          <w:szCs w:val="12"/>
          <w:lang w:eastAsia="pl-PL"/>
        </w:rPr>
        <w:t>czynności, o któr</w:t>
      </w:r>
      <w:r>
        <w:rPr>
          <w:rFonts w:ascii="Calibri" w:eastAsia="Times New Roman" w:hAnsi="Calibri" w:cs="Calibri"/>
          <w:sz w:val="12"/>
          <w:szCs w:val="12"/>
          <w:lang w:eastAsia="pl-PL"/>
        </w:rPr>
        <w:t>ej</w:t>
      </w:r>
      <w:r w:rsidRPr="002E4125">
        <w:rPr>
          <w:rFonts w:ascii="Calibri" w:eastAsia="Times New Roman" w:hAnsi="Calibri" w:cs="Calibri"/>
          <w:sz w:val="12"/>
          <w:szCs w:val="12"/>
          <w:lang w:eastAsia="pl-PL"/>
        </w:rPr>
        <w:t xml:space="preserve"> mowa w pkt. 3).</w:t>
      </w:r>
    </w:p>
    <w:bookmarkEnd w:id="0"/>
    <w:p w14:paraId="6958FD30" w14:textId="77777777" w:rsidR="00B24E26" w:rsidRPr="002E4125" w:rsidRDefault="00B24E26" w:rsidP="00B24E26">
      <w:pPr>
        <w:numPr>
          <w:ilvl w:val="0"/>
          <w:numId w:val="2"/>
        </w:numPr>
        <w:tabs>
          <w:tab w:val="left" w:pos="993"/>
        </w:tabs>
        <w:spacing w:after="200" w:line="276" w:lineRule="auto"/>
        <w:contextualSpacing/>
        <w:jc w:val="both"/>
        <w:rPr>
          <w:rFonts w:ascii="Calibri" w:eastAsia="Times New Roman" w:hAnsi="Calibri" w:cs="Calibri"/>
          <w:sz w:val="12"/>
          <w:szCs w:val="12"/>
          <w:lang w:eastAsia="pl-PL"/>
        </w:rPr>
      </w:pPr>
      <w:r w:rsidRPr="002E4125">
        <w:rPr>
          <w:rFonts w:ascii="Calibri" w:eastAsia="Times New Roman" w:hAnsi="Calibri" w:cs="Calibri"/>
          <w:sz w:val="12"/>
          <w:szCs w:val="12"/>
          <w:lang w:eastAsia="pl-PL"/>
        </w:rPr>
        <w:t>Pani/Pana dane nie będą wykorzystywane do zautomatyzowanego podejmowania decyzji w tym profilowania, o którym mowa w art. 22 rozporządzenia.</w:t>
      </w:r>
    </w:p>
    <w:p w14:paraId="6C647F1A" w14:textId="77777777" w:rsidR="00B24E26" w:rsidRPr="00B24E26" w:rsidRDefault="00B24E26" w:rsidP="00B24E26">
      <w:pPr>
        <w:tabs>
          <w:tab w:val="left" w:pos="5443"/>
          <w:tab w:val="left" w:pos="5500"/>
          <w:tab w:val="left" w:pos="5568"/>
          <w:tab w:val="left" w:pos="6135"/>
        </w:tabs>
        <w:spacing w:after="0"/>
        <w:ind w:left="5568"/>
        <w:jc w:val="both"/>
        <w:rPr>
          <w:rFonts w:cstheme="minorHAnsi"/>
          <w:iCs/>
          <w:sz w:val="20"/>
          <w:szCs w:val="20"/>
        </w:rPr>
      </w:pPr>
    </w:p>
    <w:sectPr w:rsidR="00B24E26" w:rsidRPr="00B24E26" w:rsidSect="00865CF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A17EB"/>
    <w:multiLevelType w:val="hybridMultilevel"/>
    <w:tmpl w:val="8F3A1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B268C"/>
    <w:multiLevelType w:val="hybridMultilevel"/>
    <w:tmpl w:val="8B6C48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616246">
    <w:abstractNumId w:val="0"/>
  </w:num>
  <w:num w:numId="2" w16cid:durableId="1747267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665"/>
    <w:rsid w:val="00017B9B"/>
    <w:rsid w:val="000924CD"/>
    <w:rsid w:val="000A7F93"/>
    <w:rsid w:val="0010591A"/>
    <w:rsid w:val="00193879"/>
    <w:rsid w:val="001B01B3"/>
    <w:rsid w:val="001F5EDD"/>
    <w:rsid w:val="00245CF5"/>
    <w:rsid w:val="00285827"/>
    <w:rsid w:val="00304F19"/>
    <w:rsid w:val="003A34B7"/>
    <w:rsid w:val="00414E3E"/>
    <w:rsid w:val="00420189"/>
    <w:rsid w:val="004613B7"/>
    <w:rsid w:val="004D0251"/>
    <w:rsid w:val="00503643"/>
    <w:rsid w:val="00521188"/>
    <w:rsid w:val="00534435"/>
    <w:rsid w:val="0054528E"/>
    <w:rsid w:val="00580AA0"/>
    <w:rsid w:val="005F20DF"/>
    <w:rsid w:val="00603BCD"/>
    <w:rsid w:val="0066433E"/>
    <w:rsid w:val="00744CF2"/>
    <w:rsid w:val="007466F9"/>
    <w:rsid w:val="00786782"/>
    <w:rsid w:val="00807AD7"/>
    <w:rsid w:val="008346B6"/>
    <w:rsid w:val="008472AB"/>
    <w:rsid w:val="00854A4F"/>
    <w:rsid w:val="00865CFC"/>
    <w:rsid w:val="008C2B1E"/>
    <w:rsid w:val="008E1257"/>
    <w:rsid w:val="009536CC"/>
    <w:rsid w:val="00970C90"/>
    <w:rsid w:val="00983BC6"/>
    <w:rsid w:val="009F2E61"/>
    <w:rsid w:val="009F5B17"/>
    <w:rsid w:val="00A660CB"/>
    <w:rsid w:val="00A702FE"/>
    <w:rsid w:val="00AB0665"/>
    <w:rsid w:val="00AD555D"/>
    <w:rsid w:val="00AF4A2C"/>
    <w:rsid w:val="00B24E26"/>
    <w:rsid w:val="00B73DCE"/>
    <w:rsid w:val="00C22B19"/>
    <w:rsid w:val="00CE2F1E"/>
    <w:rsid w:val="00D07FB6"/>
    <w:rsid w:val="00D31B8D"/>
    <w:rsid w:val="00DD5F5E"/>
    <w:rsid w:val="00DE1A2B"/>
    <w:rsid w:val="00E15664"/>
    <w:rsid w:val="00E41B6A"/>
    <w:rsid w:val="00EE210D"/>
    <w:rsid w:val="00F2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2C754"/>
  <w15:docId w15:val="{FB763D51-C68F-474A-B788-D53A141D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5E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E26"/>
    <w:pPr>
      <w:overflowPunct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B24E26"/>
    <w:rPr>
      <w:rFonts w:cs="Times New Roman"/>
      <w:color w:val="0563C1"/>
      <w:u w:val="single"/>
    </w:rPr>
  </w:style>
  <w:style w:type="character" w:customStyle="1" w:styleId="FontStyle38">
    <w:name w:val="Font Style38"/>
    <w:uiPriority w:val="99"/>
    <w:rsid w:val="00B24E26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2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8516">
          <w:marLeft w:val="0"/>
          <w:marRight w:val="0"/>
          <w:marTop w:val="0"/>
          <w:marBottom w:val="0"/>
          <w:divBdr>
            <w:top w:val="dotted" w:sz="6" w:space="0" w:color="E3E7EB"/>
            <w:left w:val="dotted" w:sz="6" w:space="0" w:color="E3E7EB"/>
            <w:bottom w:val="dotted" w:sz="6" w:space="0" w:color="E3E7EB"/>
            <w:right w:val="dotted" w:sz="6" w:space="0" w:color="E3E7EB"/>
          </w:divBdr>
          <w:divsChild>
            <w:div w:id="17541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dolnysla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 Maj</dc:creator>
  <cp:lastModifiedBy>Sylwia Korol</cp:lastModifiedBy>
  <cp:revision>3</cp:revision>
  <cp:lastPrinted>2026-01-20T13:51:00Z</cp:lastPrinted>
  <dcterms:created xsi:type="dcterms:W3CDTF">2026-01-21T09:22:00Z</dcterms:created>
  <dcterms:modified xsi:type="dcterms:W3CDTF">2026-01-21T09:44:00Z</dcterms:modified>
</cp:coreProperties>
</file>