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0C" w:rsidRPr="00AA201F" w:rsidRDefault="00075529">
      <w:pPr>
        <w:rPr>
          <w:b/>
          <w:bCs/>
          <w:sz w:val="24"/>
          <w:szCs w:val="24"/>
        </w:rPr>
      </w:pPr>
      <w:r w:rsidRPr="00AA201F">
        <w:rPr>
          <w:b/>
          <w:bCs/>
          <w:sz w:val="24"/>
          <w:szCs w:val="24"/>
        </w:rPr>
        <w:t xml:space="preserve">Sposób doręczania dokumentów elektronicznych </w:t>
      </w:r>
    </w:p>
    <w:p w:rsidR="00075529" w:rsidRPr="00AA201F" w:rsidRDefault="00075529" w:rsidP="00075529">
      <w:p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Zgodnie z rozporządzeniem Prezesa Rady Ministrów z dnia </w:t>
      </w:r>
      <w:r w:rsidR="00CF121C" w:rsidRPr="00AA201F">
        <w:rPr>
          <w:rFonts w:cs="Arial"/>
          <w:sz w:val="24"/>
          <w:szCs w:val="24"/>
          <w:shd w:val="clear" w:color="auto" w:fill="FFFFFF"/>
        </w:rPr>
        <w:t>14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</w:t>
      </w:r>
      <w:r w:rsidR="00CF121C" w:rsidRPr="00AA201F">
        <w:rPr>
          <w:rFonts w:cs="Arial"/>
          <w:sz w:val="24"/>
          <w:szCs w:val="24"/>
          <w:shd w:val="clear" w:color="auto" w:fill="FFFFFF"/>
        </w:rPr>
        <w:t>września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201</w:t>
      </w:r>
      <w:r w:rsidR="00CF121C" w:rsidRPr="00AA201F">
        <w:rPr>
          <w:rFonts w:cs="Arial"/>
          <w:sz w:val="24"/>
          <w:szCs w:val="24"/>
          <w:shd w:val="clear" w:color="auto" w:fill="FFFFFF"/>
        </w:rPr>
        <w:t>1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roku </w:t>
      </w:r>
      <w:r w:rsidR="006869A3" w:rsidRPr="00AA201F">
        <w:rPr>
          <w:sz w:val="24"/>
          <w:szCs w:val="24"/>
        </w:rPr>
        <w:t>w sprawie sporządzania i doręczania dokumentów elektronicznych oraz udostępniania formularzy, wzorów i kopii dokumentów elektronicznych</w:t>
      </w:r>
      <w:r w:rsidR="006869A3" w:rsidRPr="00AA201F">
        <w:rPr>
          <w:rFonts w:cs="Arial"/>
          <w:sz w:val="24"/>
          <w:szCs w:val="24"/>
          <w:shd w:val="clear" w:color="auto" w:fill="FFFFFF"/>
        </w:rPr>
        <w:t xml:space="preserve"> </w:t>
      </w:r>
      <w:r w:rsidRPr="00AA201F">
        <w:rPr>
          <w:rFonts w:cs="Arial"/>
          <w:sz w:val="24"/>
          <w:szCs w:val="24"/>
          <w:shd w:val="clear" w:color="auto" w:fill="FFFFFF"/>
        </w:rPr>
        <w:t>(</w:t>
      </w:r>
      <w:r w:rsidR="00CF121C" w:rsidRPr="00AA201F">
        <w:rPr>
          <w:rFonts w:cs="Arial"/>
          <w:sz w:val="24"/>
          <w:szCs w:val="24"/>
          <w:shd w:val="clear" w:color="auto" w:fill="FFFFFF"/>
        </w:rPr>
        <w:t xml:space="preserve">Dz.U. 2018 poz. 180) </w:t>
      </w:r>
      <w:r w:rsidR="0069155E" w:rsidRPr="00AA201F">
        <w:rPr>
          <w:rFonts w:cs="Arial"/>
          <w:sz w:val="24"/>
          <w:szCs w:val="24"/>
          <w:shd w:val="clear" w:color="auto" w:fill="FFFFFF"/>
        </w:rPr>
        <w:t>Urząd Marszałkowski Województwa Dolnośląskiego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we Wrocławiu informuje o sposobach doręczania dokumentów w postaci elektronicznej.</w:t>
      </w:r>
    </w:p>
    <w:p w:rsidR="008F54DD" w:rsidRPr="00AA201F" w:rsidRDefault="00C27BAE" w:rsidP="00484D60">
      <w:pPr>
        <w:pStyle w:val="Akapitzlist"/>
        <w:numPr>
          <w:ilvl w:val="0"/>
          <w:numId w:val="3"/>
        </w:numPr>
        <w:ind w:left="567" w:hanging="207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  <w:r w:rsidRPr="00AA201F">
        <w:rPr>
          <w:rFonts w:cs="Arial"/>
          <w:b/>
          <w:bCs/>
          <w:sz w:val="24"/>
          <w:szCs w:val="24"/>
          <w:shd w:val="clear" w:color="auto" w:fill="FFFFFF"/>
        </w:rPr>
        <w:t xml:space="preserve">Dokumenty elektroniczne dostarczane przez Elektroniczną Skrzynkę Podawczą </w:t>
      </w:r>
    </w:p>
    <w:p w:rsidR="00075529" w:rsidRPr="00AA201F" w:rsidRDefault="00075529" w:rsidP="00136F78">
      <w:p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Urząd Marszałkowski Województwa Dolnośląskiego udostępnia Elektroniczną Skrzynkę Podawczą poprzez platformę ePUAP, która umożliwia składanie dokumentów z wykorzystaniem tzw. profilu zaufanego. </w:t>
      </w:r>
      <w:r w:rsidR="00ED1353" w:rsidRPr="00AA201F">
        <w:rPr>
          <w:rFonts w:cs="Arial"/>
          <w:sz w:val="24"/>
          <w:szCs w:val="24"/>
          <w:shd w:val="clear" w:color="auto" w:fill="FFFFFF"/>
        </w:rPr>
        <w:t xml:space="preserve">Aby można było złożyć do Urzędu dokument w formie elektronicznej, konieczne jest posiadanie konta na platformie ePUAP – konto jest bezpłatne. Instrukcja zakładania konta i korzystania z usług platformy ePUAP znajdują się na stronie głównej </w:t>
      </w:r>
      <w:hyperlink r:id="rId5" w:history="1">
        <w:r w:rsidR="00CF121C" w:rsidRPr="00AA201F">
          <w:rPr>
            <w:rStyle w:val="Hipercze"/>
            <w:rFonts w:cs="Arial"/>
            <w:color w:val="auto"/>
            <w:sz w:val="24"/>
            <w:szCs w:val="24"/>
            <w:shd w:val="clear" w:color="auto" w:fill="FFFFFF"/>
          </w:rPr>
          <w:t>www.epuap.gov.pl</w:t>
        </w:r>
      </w:hyperlink>
      <w:r w:rsidR="008F54DD" w:rsidRPr="00AA201F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ED1353" w:rsidRPr="00AA201F" w:rsidRDefault="00ED1353" w:rsidP="00075529">
      <w:p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Bezpośredni adres </w:t>
      </w:r>
      <w:r w:rsidR="00484D60" w:rsidRPr="00AA201F">
        <w:rPr>
          <w:rFonts w:cs="Arial"/>
          <w:sz w:val="24"/>
          <w:szCs w:val="24"/>
          <w:shd w:val="clear" w:color="auto" w:fill="FFFFFF"/>
        </w:rPr>
        <w:t>ESP (skrytki ePUAP)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Urzędu Marszałkowskiego Województwa Dolnośląskiego</w:t>
      </w:r>
      <w:r w:rsidR="00484D60" w:rsidRPr="00AA201F">
        <w:rPr>
          <w:rFonts w:cs="Arial"/>
          <w:sz w:val="24"/>
          <w:szCs w:val="24"/>
          <w:shd w:val="clear" w:color="auto" w:fill="FFFFFF"/>
        </w:rPr>
        <w:t xml:space="preserve">: </w:t>
      </w:r>
    </w:p>
    <w:p w:rsidR="00484D60" w:rsidRPr="00AA201F" w:rsidRDefault="00484D60" w:rsidP="00484D60">
      <w:pPr>
        <w:jc w:val="center"/>
        <w:rPr>
          <w:rFonts w:cs="Arial"/>
          <w:b/>
          <w:bCs/>
          <w:sz w:val="24"/>
          <w:szCs w:val="24"/>
          <w:shd w:val="clear" w:color="auto" w:fill="FFFFFF"/>
        </w:rPr>
      </w:pPr>
      <w:r w:rsidRPr="00AA201F">
        <w:rPr>
          <w:rFonts w:cs="Arial"/>
          <w:b/>
          <w:bCs/>
          <w:sz w:val="24"/>
          <w:szCs w:val="24"/>
          <w:shd w:val="clear" w:color="auto" w:fill="FFFFFF"/>
        </w:rPr>
        <w:t>/</w:t>
      </w:r>
      <w:proofErr w:type="spellStart"/>
      <w:r w:rsidRPr="00AA201F">
        <w:rPr>
          <w:rFonts w:cs="Arial"/>
          <w:b/>
          <w:bCs/>
          <w:sz w:val="24"/>
          <w:szCs w:val="24"/>
          <w:shd w:val="clear" w:color="auto" w:fill="FFFFFF"/>
        </w:rPr>
        <w:t>UMWD_WROCLAW</w:t>
      </w:r>
      <w:proofErr w:type="spellEnd"/>
      <w:r w:rsidRPr="00AA201F">
        <w:rPr>
          <w:rFonts w:cs="Arial"/>
          <w:b/>
          <w:bCs/>
          <w:sz w:val="24"/>
          <w:szCs w:val="24"/>
          <w:shd w:val="clear" w:color="auto" w:fill="FFFFFF"/>
        </w:rPr>
        <w:t>/</w:t>
      </w:r>
      <w:proofErr w:type="spellStart"/>
      <w:r w:rsidR="00F958FB" w:rsidRPr="00AA201F">
        <w:rPr>
          <w:rFonts w:cs="Arial"/>
          <w:b/>
          <w:bCs/>
          <w:sz w:val="24"/>
          <w:szCs w:val="24"/>
          <w:shd w:val="clear" w:color="auto" w:fill="FFFFFF"/>
        </w:rPr>
        <w:t>SkrytkaESP</w:t>
      </w:r>
      <w:proofErr w:type="spellEnd"/>
    </w:p>
    <w:p w:rsidR="008D32C6" w:rsidRPr="00AA201F" w:rsidRDefault="008D32C6" w:rsidP="00484D60">
      <w:pPr>
        <w:jc w:val="center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Link do formularza – Pismo ogólne do Urzędu (aktywne po zalogowaniu w ePUAP): </w:t>
      </w:r>
      <w:hyperlink r:id="rId6" w:history="1">
        <w:r w:rsidRPr="00AA201F">
          <w:rPr>
            <w:rStyle w:val="Hipercze"/>
            <w:rFonts w:cs="Arial"/>
            <w:color w:val="auto"/>
            <w:sz w:val="24"/>
            <w:szCs w:val="24"/>
            <w:shd w:val="clear" w:color="auto" w:fill="FFFFFF"/>
          </w:rPr>
          <w:t>https://epuap.gov.pl/wps/portal/strefa-klienta/katalog-spraw/opis-uslugi/pismo-ogolne-do-urzedu/UMWD_WROCLAW</w:t>
        </w:r>
      </w:hyperlink>
      <w:r w:rsidRPr="00AA201F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8D32C6" w:rsidRPr="00AA201F" w:rsidRDefault="008D32C6" w:rsidP="00763E3E">
      <w:p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>W przypadku gdy z powodów niezależnych od Urzędu podany link nie będzie aktywny</w:t>
      </w:r>
      <w:r w:rsidR="00763E3E" w:rsidRPr="00AA201F">
        <w:rPr>
          <w:rFonts w:cs="Arial"/>
          <w:sz w:val="24"/>
          <w:szCs w:val="24"/>
          <w:shd w:val="clear" w:color="auto" w:fill="FFFFFF"/>
        </w:rPr>
        <w:t xml:space="preserve"> prosimy o ręczne wyszukanie Urzędu korzystając z Alfabetycznej Listy Spraw – Menu Katalog Spraw. </w:t>
      </w:r>
      <w:r w:rsidR="00763E3E" w:rsidRPr="00AA201F">
        <w:rPr>
          <w:rFonts w:cs="Arial"/>
          <w:sz w:val="24"/>
          <w:szCs w:val="24"/>
          <w:shd w:val="clear" w:color="auto" w:fill="FFFFFF"/>
        </w:rPr>
        <w:br/>
      </w:r>
      <w:r w:rsidR="00763E3E" w:rsidRPr="00AA201F">
        <w:rPr>
          <w:rFonts w:cs="Arial"/>
          <w:sz w:val="24"/>
          <w:szCs w:val="24"/>
          <w:shd w:val="clear" w:color="auto" w:fill="FFFFFF"/>
        </w:rPr>
        <w:br/>
        <w:t xml:space="preserve">Dokumenty elektroniczne przekazywane </w:t>
      </w:r>
      <w:r w:rsidR="007E6994" w:rsidRPr="00AA201F">
        <w:rPr>
          <w:rFonts w:cs="Arial"/>
          <w:sz w:val="24"/>
          <w:szCs w:val="24"/>
          <w:shd w:val="clear" w:color="auto" w:fill="FFFFFF"/>
        </w:rPr>
        <w:t xml:space="preserve">do Urzędu </w:t>
      </w:r>
      <w:r w:rsidR="00763E3E" w:rsidRPr="00AA201F">
        <w:rPr>
          <w:rFonts w:cs="Arial"/>
          <w:sz w:val="24"/>
          <w:szCs w:val="24"/>
          <w:shd w:val="clear" w:color="auto" w:fill="FFFFFF"/>
        </w:rPr>
        <w:t xml:space="preserve">za pomocą platformy ePUAP muszą spełniać następujące warunki: </w:t>
      </w:r>
    </w:p>
    <w:p w:rsidR="00183082" w:rsidRPr="00AA201F" w:rsidRDefault="006869A3" w:rsidP="00183082">
      <w:pPr>
        <w:pStyle w:val="Akapitzlist"/>
        <w:numPr>
          <w:ilvl w:val="0"/>
          <w:numId w:val="4"/>
        </w:num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sz w:val="24"/>
          <w:szCs w:val="24"/>
        </w:rPr>
        <w:t>Muszą być opatrzone kwalifikowanym podpisem elektronicznym, podpisem zaufanym albo podpisem osobistym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</w:t>
      </w:r>
      <w:r w:rsidR="00763E3E" w:rsidRPr="00AA201F">
        <w:rPr>
          <w:rFonts w:cs="Arial"/>
          <w:sz w:val="24"/>
          <w:szCs w:val="24"/>
          <w:shd w:val="clear" w:color="auto" w:fill="FFFFFF"/>
        </w:rPr>
        <w:t>oraz opatrzone zgodnie z prawdą danymi osoby składającej dokument</w:t>
      </w:r>
      <w:r w:rsidR="008F54DD" w:rsidRPr="00AA201F">
        <w:rPr>
          <w:rFonts w:cs="Arial"/>
          <w:sz w:val="24"/>
          <w:szCs w:val="24"/>
          <w:shd w:val="clear" w:color="auto" w:fill="FFFFFF"/>
        </w:rPr>
        <w:t xml:space="preserve"> (nie dotyczy udostępniania informacji publicznej na wniosek). </w:t>
      </w:r>
    </w:p>
    <w:p w:rsidR="00484D60" w:rsidRPr="00AA201F" w:rsidRDefault="008D32C6" w:rsidP="00183082">
      <w:pPr>
        <w:pStyle w:val="Akapitzlist"/>
        <w:numPr>
          <w:ilvl w:val="0"/>
          <w:numId w:val="4"/>
        </w:num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Wielkość </w:t>
      </w:r>
      <w:r w:rsidR="00183082" w:rsidRPr="00AA201F">
        <w:rPr>
          <w:rFonts w:cs="Arial"/>
          <w:sz w:val="24"/>
          <w:szCs w:val="24"/>
          <w:shd w:val="clear" w:color="auto" w:fill="FFFFFF"/>
        </w:rPr>
        <w:t xml:space="preserve"> dokumentu wraz załącznikami nie może być większa niż </w:t>
      </w:r>
      <w:r w:rsidR="006869A3" w:rsidRPr="00AA201F">
        <w:rPr>
          <w:rFonts w:cs="Arial"/>
          <w:b/>
          <w:bCs/>
          <w:sz w:val="24"/>
          <w:szCs w:val="24"/>
          <w:shd w:val="clear" w:color="auto" w:fill="FFFFFF"/>
        </w:rPr>
        <w:t>5MB.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8F54DD" w:rsidRPr="00AA201F" w:rsidRDefault="008F54DD" w:rsidP="008F54DD">
      <w:pPr>
        <w:pStyle w:val="Akapitzlist"/>
        <w:numPr>
          <w:ilvl w:val="0"/>
          <w:numId w:val="4"/>
        </w:num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Akceptowane formaty dokumentów dołączonych jako załącznik do formularza </w:t>
      </w:r>
      <w:r w:rsidRPr="00AA201F">
        <w:rPr>
          <w:rFonts w:cs="Arial"/>
          <w:sz w:val="24"/>
          <w:szCs w:val="24"/>
          <w:shd w:val="clear" w:color="auto" w:fill="FFFFFF"/>
        </w:rPr>
        <w:br/>
        <w:t xml:space="preserve">doc.,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doxc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gif.,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jpg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ods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odt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pdf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png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rtf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svg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tif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txt.,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xls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xlsx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</w:t>
      </w:r>
      <w:proofErr w:type="spellStart"/>
      <w:r w:rsidRPr="00AA201F">
        <w:rPr>
          <w:rFonts w:cs="Arial"/>
          <w:sz w:val="24"/>
          <w:szCs w:val="24"/>
          <w:shd w:val="clear" w:color="auto" w:fill="FFFFFF"/>
        </w:rPr>
        <w:t>xml</w:t>
      </w:r>
      <w:proofErr w:type="spellEnd"/>
      <w:r w:rsidRPr="00AA201F">
        <w:rPr>
          <w:rFonts w:cs="Arial"/>
          <w:sz w:val="24"/>
          <w:szCs w:val="24"/>
          <w:shd w:val="clear" w:color="auto" w:fill="FFFFFF"/>
        </w:rPr>
        <w:t xml:space="preserve">., </w:t>
      </w:r>
      <w:r w:rsidR="00F958FB" w:rsidRPr="00AA201F">
        <w:rPr>
          <w:rFonts w:cs="Arial"/>
          <w:sz w:val="24"/>
          <w:szCs w:val="24"/>
          <w:shd w:val="clear" w:color="auto" w:fill="FFFFFF"/>
        </w:rPr>
        <w:t>zip.,</w:t>
      </w:r>
    </w:p>
    <w:p w:rsidR="00BD4F40" w:rsidRPr="00AA201F" w:rsidRDefault="00BD4F40" w:rsidP="00BD4F40">
      <w:pPr>
        <w:pStyle w:val="Akapitzlist"/>
        <w:jc w:val="both"/>
        <w:rPr>
          <w:rFonts w:cs="Arial"/>
          <w:sz w:val="24"/>
          <w:szCs w:val="24"/>
          <w:shd w:val="clear" w:color="auto" w:fill="FFFFFF"/>
        </w:rPr>
      </w:pPr>
    </w:p>
    <w:p w:rsidR="00BD4F40" w:rsidRPr="00AA201F" w:rsidRDefault="00BD4F40" w:rsidP="00936987">
      <w:pPr>
        <w:pStyle w:val="Akapitzlist"/>
        <w:numPr>
          <w:ilvl w:val="0"/>
          <w:numId w:val="3"/>
        </w:numPr>
        <w:ind w:left="709" w:hanging="349"/>
        <w:rPr>
          <w:rFonts w:cs="Arial"/>
          <w:b/>
          <w:bCs/>
          <w:sz w:val="24"/>
          <w:szCs w:val="24"/>
          <w:shd w:val="clear" w:color="auto" w:fill="FFFFFF"/>
        </w:rPr>
      </w:pPr>
      <w:r w:rsidRPr="00AA201F">
        <w:rPr>
          <w:rFonts w:cs="Arial"/>
          <w:b/>
          <w:bCs/>
          <w:sz w:val="24"/>
          <w:szCs w:val="24"/>
          <w:shd w:val="clear" w:color="auto" w:fill="FFFFFF"/>
        </w:rPr>
        <w:t xml:space="preserve">Dokumenty elektroniczne </w:t>
      </w:r>
      <w:r w:rsidR="00FB7F39" w:rsidRPr="00AA201F">
        <w:rPr>
          <w:rFonts w:cs="Arial"/>
          <w:b/>
          <w:bCs/>
          <w:sz w:val="24"/>
          <w:szCs w:val="24"/>
          <w:shd w:val="clear" w:color="auto" w:fill="FFFFFF"/>
        </w:rPr>
        <w:t xml:space="preserve">dostarczone przez </w:t>
      </w:r>
      <w:r w:rsidR="00936987" w:rsidRPr="00AA201F">
        <w:rPr>
          <w:rFonts w:cs="Arial"/>
          <w:b/>
          <w:bCs/>
          <w:sz w:val="24"/>
          <w:szCs w:val="24"/>
          <w:shd w:val="clear" w:color="auto" w:fill="FFFFFF"/>
        </w:rPr>
        <w:t xml:space="preserve">skrzynkę mailową </w:t>
      </w:r>
      <w:r w:rsidR="00936987" w:rsidRPr="00AA201F">
        <w:rPr>
          <w:rFonts w:cs="Arial"/>
          <w:b/>
          <w:bCs/>
          <w:sz w:val="24"/>
          <w:szCs w:val="24"/>
          <w:shd w:val="clear" w:color="auto" w:fill="FFFFFF"/>
        </w:rPr>
        <w:br/>
        <w:t>(bez potwierdzenia UPP)</w:t>
      </w:r>
    </w:p>
    <w:p w:rsidR="00E334FF" w:rsidRPr="00AA201F" w:rsidRDefault="006869A3" w:rsidP="00E334FF">
      <w:pPr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>Bezpośredni</w:t>
      </w:r>
      <w:r w:rsidR="00183082" w:rsidRPr="00AA201F">
        <w:rPr>
          <w:rFonts w:cs="Arial"/>
          <w:sz w:val="24"/>
          <w:szCs w:val="24"/>
          <w:shd w:val="clear" w:color="auto" w:fill="FFFFFF"/>
        </w:rPr>
        <w:t>e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adres</w:t>
      </w:r>
      <w:r w:rsidR="00183082" w:rsidRPr="00AA201F">
        <w:rPr>
          <w:rFonts w:cs="Arial"/>
          <w:sz w:val="24"/>
          <w:szCs w:val="24"/>
          <w:shd w:val="clear" w:color="auto" w:fill="FFFFFF"/>
        </w:rPr>
        <w:t>y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mailow</w:t>
      </w:r>
      <w:r w:rsidR="00183082" w:rsidRPr="00AA201F">
        <w:rPr>
          <w:rFonts w:cs="Arial"/>
          <w:sz w:val="24"/>
          <w:szCs w:val="24"/>
          <w:shd w:val="clear" w:color="auto" w:fill="FFFFFF"/>
        </w:rPr>
        <w:t>e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do Urzędu: </w:t>
      </w:r>
    </w:p>
    <w:p w:rsidR="00183082" w:rsidRPr="00AA201F" w:rsidRDefault="004A7E3F" w:rsidP="00183082">
      <w:pPr>
        <w:jc w:val="center"/>
        <w:rPr>
          <w:b/>
          <w:bCs/>
        </w:rPr>
      </w:pPr>
      <w:hyperlink r:id="rId7" w:history="1">
        <w:r w:rsidR="00183082" w:rsidRPr="00AA201F">
          <w:rPr>
            <w:rStyle w:val="Hipercze"/>
            <w:b/>
            <w:bCs/>
            <w:color w:val="auto"/>
          </w:rPr>
          <w:t>marszalek@dolnyslask.pl</w:t>
        </w:r>
      </w:hyperlink>
    </w:p>
    <w:p w:rsidR="00183082" w:rsidRPr="00AA201F" w:rsidRDefault="004A7E3F" w:rsidP="00183082">
      <w:pPr>
        <w:jc w:val="center"/>
        <w:rPr>
          <w:b/>
          <w:bCs/>
        </w:rPr>
      </w:pPr>
      <w:hyperlink r:id="rId8" w:history="1">
        <w:r w:rsidR="00183082" w:rsidRPr="00AA201F">
          <w:rPr>
            <w:rStyle w:val="Hipercze"/>
            <w:b/>
            <w:bCs/>
            <w:color w:val="auto"/>
          </w:rPr>
          <w:t>umwd@umwd.pl</w:t>
        </w:r>
      </w:hyperlink>
    </w:p>
    <w:p w:rsidR="00183082" w:rsidRPr="00AA201F" w:rsidRDefault="00183082" w:rsidP="00183082">
      <w:pPr>
        <w:jc w:val="center"/>
        <w:rPr>
          <w:b/>
          <w:bCs/>
        </w:rPr>
      </w:pPr>
      <w:r w:rsidRPr="00AA201F">
        <w:rPr>
          <w:b/>
          <w:bCs/>
        </w:rPr>
        <w:t>wnioski@dolnyslask.pl</w:t>
      </w:r>
    </w:p>
    <w:p w:rsidR="008F54DD" w:rsidRPr="00AA201F" w:rsidRDefault="008F54DD" w:rsidP="00183082">
      <w:pPr>
        <w:pStyle w:val="Akapitzlist"/>
        <w:numPr>
          <w:ilvl w:val="0"/>
          <w:numId w:val="3"/>
        </w:numPr>
        <w:ind w:left="709" w:hanging="349"/>
        <w:rPr>
          <w:rFonts w:cs="Arial"/>
          <w:b/>
          <w:bCs/>
          <w:sz w:val="24"/>
          <w:szCs w:val="24"/>
          <w:shd w:val="clear" w:color="auto" w:fill="FFFFFF"/>
        </w:rPr>
      </w:pPr>
      <w:r w:rsidRPr="00AA201F">
        <w:rPr>
          <w:rFonts w:cs="Arial"/>
          <w:b/>
          <w:bCs/>
          <w:sz w:val="24"/>
          <w:szCs w:val="24"/>
          <w:shd w:val="clear" w:color="auto" w:fill="FFFFFF"/>
        </w:rPr>
        <w:lastRenderedPageBreak/>
        <w:t>Dokumenty elektroniczne</w:t>
      </w:r>
      <w:r w:rsidR="00C27BAE" w:rsidRPr="00AA201F">
        <w:rPr>
          <w:rFonts w:cs="Arial"/>
          <w:b/>
          <w:bCs/>
          <w:sz w:val="24"/>
          <w:szCs w:val="24"/>
          <w:shd w:val="clear" w:color="auto" w:fill="FFFFFF"/>
        </w:rPr>
        <w:t xml:space="preserve"> dostarczane osobiście w siedzibie Urzędu </w:t>
      </w:r>
    </w:p>
    <w:p w:rsidR="00C27BAE" w:rsidRPr="00AA201F" w:rsidRDefault="00C27BAE" w:rsidP="00C27BAE">
      <w:p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Dokumenty elektroniczne przyjmowane są w godzinach pracy Urzędy, w Kancelarii Ogólnej przy Wybrzeżu Juliusza Słowackiego 12-14 we Wrocławiu. </w:t>
      </w:r>
    </w:p>
    <w:p w:rsidR="00C27BAE" w:rsidRPr="00AA201F" w:rsidRDefault="00C27BAE" w:rsidP="00C27BAE">
      <w:p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Przez dokumenty elektroniczne rozumie się pismo przewodnie oraz załączniki do tego pisma. Pismo przewodnie powinno zawierać imię, nazwisko, adres nadawcy oraz treść merytoryczną. </w:t>
      </w:r>
    </w:p>
    <w:p w:rsidR="007E6994" w:rsidRPr="00AA201F" w:rsidRDefault="007E6994" w:rsidP="00C27BAE">
      <w:p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Dokumenty elektroniczne przekazywane do Urzędu osobiście muszą spełniać następujące warunki: </w:t>
      </w:r>
    </w:p>
    <w:p w:rsidR="00136F78" w:rsidRPr="00AA201F" w:rsidRDefault="00136F78" w:rsidP="007E6994">
      <w:pPr>
        <w:pStyle w:val="Akapitzlist"/>
        <w:numPr>
          <w:ilvl w:val="0"/>
          <w:numId w:val="5"/>
        </w:num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>Pismo przewodnie, jak i każdy z załączników powinny być podpisane</w:t>
      </w:r>
      <w:r w:rsidR="000950DF" w:rsidRPr="00AA201F">
        <w:rPr>
          <w:rFonts w:cs="Arial"/>
          <w:sz w:val="24"/>
          <w:szCs w:val="24"/>
          <w:shd w:val="clear" w:color="auto" w:fill="FFFFFF"/>
        </w:rPr>
        <w:t xml:space="preserve"> kwalifikowanym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podpisem elektronicznym nadawcy, weryfikowanym za pomocą ważnego kwalifikowanego certyfikatu</w:t>
      </w:r>
      <w:r w:rsidR="000950DF" w:rsidRPr="00AA201F">
        <w:rPr>
          <w:rFonts w:cs="Arial"/>
          <w:sz w:val="24"/>
          <w:szCs w:val="24"/>
          <w:shd w:val="clear" w:color="auto" w:fill="FFFFFF"/>
        </w:rPr>
        <w:t xml:space="preserve">, podpisem zaufanym albo opatrzone kwalifikowaną pieczęcią elektroniczną. </w:t>
      </w:r>
      <w:r w:rsidRPr="00AA201F">
        <w:rPr>
          <w:rFonts w:cs="Arial"/>
          <w:sz w:val="24"/>
          <w:szCs w:val="24"/>
          <w:shd w:val="clear" w:color="auto" w:fill="FFFFFF"/>
        </w:rPr>
        <w:t xml:space="preserve">Wszystkie pliki powinny być spakowane </w:t>
      </w:r>
      <w:r w:rsidR="002D3358" w:rsidRPr="00AA201F">
        <w:rPr>
          <w:rFonts w:cs="Arial"/>
          <w:sz w:val="24"/>
          <w:szCs w:val="24"/>
          <w:shd w:val="clear" w:color="auto" w:fill="FFFFFF"/>
        </w:rPr>
        <w:t>w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jed</w:t>
      </w:r>
      <w:r w:rsidR="002D3358" w:rsidRPr="00AA201F">
        <w:rPr>
          <w:rFonts w:cs="Arial"/>
          <w:sz w:val="24"/>
          <w:szCs w:val="24"/>
          <w:shd w:val="clear" w:color="auto" w:fill="FFFFFF"/>
        </w:rPr>
        <w:t>nym</w:t>
      </w:r>
      <w:r w:rsidRPr="00AA201F">
        <w:rPr>
          <w:rFonts w:cs="Arial"/>
          <w:sz w:val="24"/>
          <w:szCs w:val="24"/>
          <w:shd w:val="clear" w:color="auto" w:fill="FFFFFF"/>
        </w:rPr>
        <w:t xml:space="preserve"> plik</w:t>
      </w:r>
      <w:r w:rsidR="002D3358" w:rsidRPr="00AA201F">
        <w:rPr>
          <w:rFonts w:cs="Arial"/>
          <w:sz w:val="24"/>
          <w:szCs w:val="24"/>
          <w:shd w:val="clear" w:color="auto" w:fill="FFFFFF"/>
        </w:rPr>
        <w:t xml:space="preserve">u.  </w:t>
      </w:r>
    </w:p>
    <w:p w:rsidR="00136F78" w:rsidRPr="00AA201F" w:rsidRDefault="00136F78" w:rsidP="007E6994">
      <w:pPr>
        <w:pStyle w:val="Akapitzlist"/>
        <w:numPr>
          <w:ilvl w:val="0"/>
          <w:numId w:val="5"/>
        </w:num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Dokumenty elektroniczne przyjmowane są wraz z informatycznym nośnikiem danych, którym może być płyta CD lub DVD oraz przenośna pamięć masowa USB. </w:t>
      </w:r>
    </w:p>
    <w:p w:rsidR="007E6994" w:rsidRPr="00AA201F" w:rsidRDefault="00136F78" w:rsidP="00F958FB">
      <w:pPr>
        <w:pStyle w:val="Akapitzlist"/>
        <w:numPr>
          <w:ilvl w:val="0"/>
          <w:numId w:val="5"/>
        </w:num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>Info</w:t>
      </w:r>
      <w:r w:rsidR="004D68BD" w:rsidRPr="00AA201F">
        <w:rPr>
          <w:rFonts w:cs="Arial"/>
          <w:sz w:val="24"/>
          <w:szCs w:val="24"/>
          <w:shd w:val="clear" w:color="auto" w:fill="FFFFFF"/>
        </w:rPr>
        <w:t>rmatyczny nośnik danych powinien być trwale oznakowany w sposób pozwalający na jego jednoznaczną identyfikację. Informatyczny nośnik danych powinien zawierać tylko jeden plik zip.</w:t>
      </w:r>
      <w:r w:rsidR="00F958FB" w:rsidRPr="00AA201F">
        <w:rPr>
          <w:rFonts w:cs="Arial"/>
          <w:sz w:val="24"/>
          <w:szCs w:val="24"/>
          <w:shd w:val="clear" w:color="auto" w:fill="FFFFFF"/>
        </w:rPr>
        <w:t xml:space="preserve"> </w:t>
      </w:r>
      <w:r w:rsidR="007E6994" w:rsidRPr="00AA201F">
        <w:rPr>
          <w:rFonts w:cs="Arial"/>
          <w:sz w:val="24"/>
          <w:szCs w:val="24"/>
          <w:shd w:val="clear" w:color="auto" w:fill="FFFFFF"/>
        </w:rPr>
        <w:t xml:space="preserve">W przypadku doręczenia dokumentów elektronicznych niespełniających powyższych wymogów, nie zostaną podjęte czynności związane z wszczęciem postępowania rozpatrywania sprawy. </w:t>
      </w:r>
    </w:p>
    <w:p w:rsidR="007E6994" w:rsidRPr="00AA201F" w:rsidRDefault="007E6994" w:rsidP="00C27BAE">
      <w:pPr>
        <w:jc w:val="both"/>
        <w:rPr>
          <w:rFonts w:cs="Arial"/>
          <w:sz w:val="24"/>
          <w:szCs w:val="24"/>
          <w:shd w:val="clear" w:color="auto" w:fill="FFFFFF"/>
        </w:rPr>
      </w:pPr>
      <w:r w:rsidRPr="00AA201F">
        <w:rPr>
          <w:rFonts w:cs="Arial"/>
          <w:sz w:val="24"/>
          <w:szCs w:val="24"/>
          <w:shd w:val="clear" w:color="auto" w:fill="FFFFFF"/>
        </w:rPr>
        <w:t xml:space="preserve">Dokumenty zawierające złośliwe oprogramowanie będą automatycznie odrzucane i nie zostaną rozpatrzone. </w:t>
      </w:r>
    </w:p>
    <w:p w:rsidR="00BD1D64" w:rsidRPr="00AA201F" w:rsidRDefault="00E334FF" w:rsidP="00C27BAE">
      <w:pPr>
        <w:jc w:val="both"/>
        <w:rPr>
          <w:rFonts w:cs="Arial"/>
          <w:sz w:val="36"/>
          <w:szCs w:val="36"/>
          <w:shd w:val="clear" w:color="auto" w:fill="FFFFFF"/>
        </w:rPr>
      </w:pPr>
      <w:r w:rsidRPr="00AA201F">
        <w:rPr>
          <w:sz w:val="24"/>
          <w:szCs w:val="24"/>
          <w:shd w:val="clear" w:color="auto" w:fill="FFFFFF"/>
        </w:rPr>
        <w:t>Poświadczenie przedłożenia jest przesyłane na adres poczty elektronicznej wskazany przez doręczającego lub - jeżeli adresat ma takie możliwości techniczne - zapisywane na dodatkowym informatycznym nośniku danych dostarczonym przez doręczającego wraz z nośnikiem, na którym znajduje się doręczany dokument. Dopuszczalne jest też potwierdzeni</w:t>
      </w:r>
      <w:r w:rsidR="0095021D" w:rsidRPr="00AA201F">
        <w:rPr>
          <w:sz w:val="24"/>
          <w:szCs w:val="24"/>
          <w:shd w:val="clear" w:color="auto" w:fill="FFFFFF"/>
        </w:rPr>
        <w:t>e</w:t>
      </w:r>
      <w:r w:rsidRPr="00AA201F">
        <w:rPr>
          <w:sz w:val="24"/>
          <w:szCs w:val="24"/>
          <w:shd w:val="clear" w:color="auto" w:fill="FFFFFF"/>
        </w:rPr>
        <w:t xml:space="preserve"> doręczenia dokumentu do Urzędu w postaci papierowej.</w:t>
      </w:r>
    </w:p>
    <w:p w:rsidR="003D4E06" w:rsidRPr="00AA201F" w:rsidRDefault="003D4E06"/>
    <w:p w:rsidR="006869A3" w:rsidRPr="00AA201F" w:rsidRDefault="006869A3"/>
    <w:sectPr w:rsidR="006869A3" w:rsidRPr="00AA201F" w:rsidSect="004A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044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361D1" w16cex:dateUtc="2020-12-03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044A3F" w16cid:durableId="237361D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1F0"/>
    <w:multiLevelType w:val="hybridMultilevel"/>
    <w:tmpl w:val="BEEA9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47EDD"/>
    <w:multiLevelType w:val="hybridMultilevel"/>
    <w:tmpl w:val="5D32BA9E"/>
    <w:lvl w:ilvl="0" w:tplc="4C805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E7A55"/>
    <w:multiLevelType w:val="hybridMultilevel"/>
    <w:tmpl w:val="21A06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93B64"/>
    <w:multiLevelType w:val="hybridMultilevel"/>
    <w:tmpl w:val="91B67550"/>
    <w:lvl w:ilvl="0" w:tplc="A0B2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3D5"/>
    <w:multiLevelType w:val="hybridMultilevel"/>
    <w:tmpl w:val="BFC8D560"/>
    <w:lvl w:ilvl="0" w:tplc="9386F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113E2"/>
    <w:multiLevelType w:val="hybridMultilevel"/>
    <w:tmpl w:val="9F6E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fał Nowakowski">
    <w15:presenceInfo w15:providerId="None" w15:userId="Rafał Nowako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5529"/>
    <w:rsid w:val="00070A01"/>
    <w:rsid w:val="00075529"/>
    <w:rsid w:val="000950DF"/>
    <w:rsid w:val="00136F78"/>
    <w:rsid w:val="00183082"/>
    <w:rsid w:val="001C27BD"/>
    <w:rsid w:val="001D5916"/>
    <w:rsid w:val="001F7033"/>
    <w:rsid w:val="00204A6E"/>
    <w:rsid w:val="0024050C"/>
    <w:rsid w:val="002D228E"/>
    <w:rsid w:val="002D3358"/>
    <w:rsid w:val="002F0BB3"/>
    <w:rsid w:val="003D4E06"/>
    <w:rsid w:val="004069DE"/>
    <w:rsid w:val="00484D60"/>
    <w:rsid w:val="004A7E3F"/>
    <w:rsid w:val="004D68BD"/>
    <w:rsid w:val="00627144"/>
    <w:rsid w:val="00655A38"/>
    <w:rsid w:val="006869A3"/>
    <w:rsid w:val="0069155E"/>
    <w:rsid w:val="006A52FE"/>
    <w:rsid w:val="006A71C0"/>
    <w:rsid w:val="00727BC6"/>
    <w:rsid w:val="00763E3E"/>
    <w:rsid w:val="00794BAC"/>
    <w:rsid w:val="007E6994"/>
    <w:rsid w:val="008C1F80"/>
    <w:rsid w:val="008D32C6"/>
    <w:rsid w:val="008D6185"/>
    <w:rsid w:val="008F54DD"/>
    <w:rsid w:val="00936987"/>
    <w:rsid w:val="0095021D"/>
    <w:rsid w:val="009D7E16"/>
    <w:rsid w:val="00AA201F"/>
    <w:rsid w:val="00B525CC"/>
    <w:rsid w:val="00BD1D64"/>
    <w:rsid w:val="00BD4F40"/>
    <w:rsid w:val="00C27BAE"/>
    <w:rsid w:val="00CF121C"/>
    <w:rsid w:val="00DA6E5B"/>
    <w:rsid w:val="00DC029F"/>
    <w:rsid w:val="00E334FF"/>
    <w:rsid w:val="00ED1353"/>
    <w:rsid w:val="00F446FF"/>
    <w:rsid w:val="00F958FB"/>
    <w:rsid w:val="00F973AC"/>
    <w:rsid w:val="00FB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35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13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4D6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27BC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27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B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B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BC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D4E06"/>
    <w:rPr>
      <w:color w:val="954F72" w:themeColor="followedHyperlink"/>
      <w:u w:val="single"/>
    </w:rPr>
  </w:style>
  <w:style w:type="character" w:customStyle="1" w:styleId="txt-old">
    <w:name w:val="txt-old"/>
    <w:basedOn w:val="Domylnaczcionkaakapitu"/>
    <w:rsid w:val="003D4E06"/>
  </w:style>
  <w:style w:type="character" w:customStyle="1" w:styleId="txt-new">
    <w:name w:val="txt-new"/>
    <w:basedOn w:val="Domylnaczcionkaakapitu"/>
    <w:rsid w:val="003D4E06"/>
  </w:style>
  <w:style w:type="character" w:customStyle="1" w:styleId="alb">
    <w:name w:val="a_lb"/>
    <w:basedOn w:val="Domylnaczcionkaakapitu"/>
    <w:rsid w:val="00204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d@umwd.p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marszalek@dolnyslask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opis-uslugi/pismo-ogolne-do-urzedu/UMWD_WROCLAW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epuap.gov.pl" TargetMode="Externa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Lukas</dc:creator>
  <cp:lastModifiedBy>rnowakowski</cp:lastModifiedBy>
  <cp:revision>2</cp:revision>
  <dcterms:created xsi:type="dcterms:W3CDTF">2020-12-07T10:43:00Z</dcterms:created>
  <dcterms:modified xsi:type="dcterms:W3CDTF">2020-12-07T10:43:00Z</dcterms:modified>
</cp:coreProperties>
</file>